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65E" w:rsidRPr="000C04F1" w:rsidRDefault="00A5465E" w:rsidP="00273486">
      <w:pPr>
        <w:contextualSpacing/>
        <w:jc w:val="center"/>
        <w:rPr>
          <w:rFonts w:ascii="Arial" w:hAnsi="Arial" w:cs="Arial"/>
          <w:color w:val="000000" w:themeColor="text1"/>
          <w:sz w:val="32"/>
          <w:szCs w:val="32"/>
        </w:rPr>
      </w:pPr>
      <w:r w:rsidRPr="000C04F1">
        <w:rPr>
          <w:rFonts w:ascii="Arial" w:hAnsi="Arial" w:cs="Arial"/>
          <w:b/>
          <w:color w:val="000000" w:themeColor="text1"/>
          <w:sz w:val="32"/>
          <w:szCs w:val="32"/>
        </w:rPr>
        <w:t>V</w:t>
      </w:r>
      <w:r w:rsidRPr="000C04F1">
        <w:rPr>
          <w:rFonts w:ascii="Arial" w:hAnsi="Arial" w:cs="Arial"/>
          <w:color w:val="000000" w:themeColor="text1"/>
          <w:sz w:val="32"/>
          <w:szCs w:val="32"/>
        </w:rPr>
        <w:t xml:space="preserve">orlesung Kinderheilkunde </w:t>
      </w:r>
      <w:r w:rsidR="00106723" w:rsidRPr="000C04F1">
        <w:rPr>
          <w:rFonts w:ascii="Arial" w:hAnsi="Arial" w:cs="Arial"/>
          <w:color w:val="000000" w:themeColor="text1"/>
          <w:sz w:val="32"/>
          <w:szCs w:val="32"/>
        </w:rPr>
        <w:t>Wi</w:t>
      </w:r>
      <w:r w:rsidRPr="000C04F1">
        <w:rPr>
          <w:rFonts w:ascii="Arial" w:hAnsi="Arial" w:cs="Arial"/>
          <w:color w:val="000000" w:themeColor="text1"/>
          <w:sz w:val="32"/>
          <w:szCs w:val="32"/>
        </w:rPr>
        <w:t xml:space="preserve">Se </w:t>
      </w:r>
      <w:r w:rsidR="00CF7CF6" w:rsidRPr="000C04F1">
        <w:rPr>
          <w:rFonts w:ascii="Arial" w:hAnsi="Arial" w:cs="Arial"/>
          <w:color w:val="000000" w:themeColor="text1"/>
          <w:sz w:val="32"/>
          <w:szCs w:val="32"/>
        </w:rPr>
        <w:t>202</w:t>
      </w:r>
      <w:r w:rsidR="000C04F1">
        <w:rPr>
          <w:rFonts w:ascii="Arial" w:hAnsi="Arial" w:cs="Arial"/>
          <w:color w:val="000000" w:themeColor="text1"/>
          <w:sz w:val="32"/>
          <w:szCs w:val="32"/>
        </w:rPr>
        <w:t>4</w:t>
      </w:r>
      <w:r w:rsidR="00942309" w:rsidRPr="000C04F1">
        <w:rPr>
          <w:rFonts w:ascii="Arial" w:hAnsi="Arial" w:cs="Arial"/>
          <w:color w:val="000000" w:themeColor="text1"/>
          <w:sz w:val="32"/>
          <w:szCs w:val="32"/>
        </w:rPr>
        <w:t>/2</w:t>
      </w:r>
      <w:r w:rsidR="000C04F1">
        <w:rPr>
          <w:rFonts w:ascii="Arial" w:hAnsi="Arial" w:cs="Arial"/>
          <w:color w:val="000000" w:themeColor="text1"/>
          <w:sz w:val="32"/>
          <w:szCs w:val="32"/>
        </w:rPr>
        <w:t>5</w:t>
      </w:r>
      <w:r w:rsidR="00942309" w:rsidRPr="000C04F1">
        <w:rPr>
          <w:rFonts w:ascii="Arial" w:hAnsi="Arial" w:cs="Arial"/>
          <w:color w:val="000000" w:themeColor="text1"/>
          <w:sz w:val="32"/>
          <w:szCs w:val="32"/>
        </w:rPr>
        <w:t>,</w:t>
      </w:r>
    </w:p>
    <w:p w:rsidR="00A5465E" w:rsidRPr="000C04F1" w:rsidRDefault="00A5465E" w:rsidP="00273486">
      <w:pPr>
        <w:contextualSpacing/>
        <w:jc w:val="center"/>
        <w:rPr>
          <w:rFonts w:ascii="Arial" w:hAnsi="Arial" w:cs="Arial"/>
          <w:color w:val="000000" w:themeColor="text1"/>
          <w:sz w:val="32"/>
          <w:szCs w:val="32"/>
        </w:rPr>
      </w:pPr>
      <w:r w:rsidRPr="000C04F1">
        <w:rPr>
          <w:rFonts w:ascii="Arial" w:hAnsi="Arial" w:cs="Arial"/>
          <w:color w:val="000000" w:themeColor="text1"/>
          <w:sz w:val="32"/>
          <w:szCs w:val="32"/>
        </w:rPr>
        <w:t>Montags, dienstags, donnerstags,</w:t>
      </w:r>
      <w:r w:rsidR="00106723" w:rsidRPr="000C04F1">
        <w:rPr>
          <w:rFonts w:ascii="Arial" w:hAnsi="Arial" w:cs="Arial"/>
          <w:color w:val="000000" w:themeColor="text1"/>
          <w:sz w:val="32"/>
          <w:szCs w:val="32"/>
        </w:rPr>
        <w:t xml:space="preserve"> freitags</w:t>
      </w:r>
    </w:p>
    <w:p w:rsidR="00A5465E" w:rsidRPr="000C04F1" w:rsidRDefault="00106723" w:rsidP="00273486">
      <w:pPr>
        <w:contextualSpacing/>
        <w:jc w:val="center"/>
        <w:rPr>
          <w:rFonts w:ascii="Arial" w:hAnsi="Arial" w:cs="Arial"/>
          <w:color w:val="000000" w:themeColor="text1"/>
          <w:sz w:val="32"/>
          <w:szCs w:val="32"/>
        </w:rPr>
      </w:pPr>
      <w:r w:rsidRPr="000C04F1">
        <w:rPr>
          <w:rFonts w:ascii="Arial" w:hAnsi="Arial" w:cs="Arial"/>
          <w:color w:val="000000" w:themeColor="text1"/>
          <w:sz w:val="32"/>
          <w:szCs w:val="32"/>
        </w:rPr>
        <w:t>jeweils 12:15 bis 13:00 Uhr, im Audimax.</w:t>
      </w:r>
    </w:p>
    <w:p w:rsidR="00E82683" w:rsidRPr="000C04F1" w:rsidRDefault="00E82683" w:rsidP="00273486">
      <w:pPr>
        <w:contextualSpacing/>
        <w:jc w:val="center"/>
        <w:rPr>
          <w:rFonts w:ascii="Arial" w:hAnsi="Arial" w:cs="Arial"/>
          <w:color w:val="000000" w:themeColor="text1"/>
          <w:sz w:val="32"/>
          <w:szCs w:val="32"/>
        </w:rPr>
      </w:pPr>
      <w:r w:rsidRPr="000C04F1">
        <w:rPr>
          <w:rFonts w:ascii="Arial" w:hAnsi="Arial" w:cs="Arial"/>
          <w:color w:val="000000" w:themeColor="text1"/>
          <w:sz w:val="32"/>
          <w:szCs w:val="32"/>
        </w:rPr>
        <w:t>Die über Zoom ge</w:t>
      </w:r>
      <w:r w:rsidR="00480015" w:rsidRPr="000C04F1">
        <w:rPr>
          <w:rFonts w:ascii="Arial" w:hAnsi="Arial" w:cs="Arial"/>
          <w:color w:val="000000" w:themeColor="text1"/>
          <w:sz w:val="32"/>
          <w:szCs w:val="32"/>
        </w:rPr>
        <w:t>planten Veranstaltungen</w:t>
      </w:r>
      <w:r w:rsidRPr="000C04F1">
        <w:rPr>
          <w:rFonts w:ascii="Arial" w:hAnsi="Arial" w:cs="Arial"/>
          <w:color w:val="000000" w:themeColor="text1"/>
          <w:sz w:val="32"/>
          <w:szCs w:val="32"/>
        </w:rPr>
        <w:t xml:space="preserve"> erreichen Sie über diesen Link: </w:t>
      </w:r>
      <w:hyperlink r:id="rId5" w:history="1">
        <w:r w:rsidRPr="000C04F1">
          <w:rPr>
            <w:rStyle w:val="Hyperlink"/>
            <w:rFonts w:ascii="Arial" w:hAnsi="Arial" w:cs="Arial"/>
            <w:color w:val="000000" w:themeColor="text1"/>
            <w:sz w:val="32"/>
            <w:szCs w:val="32"/>
          </w:rPr>
          <w:t>https://uni-due.zoom-x.de/j/64441045945?pwd=Rml1SWVpQUl5WXpkRHZmcGcrbzZGdz09</w:t>
        </w:r>
      </w:hyperlink>
    </w:p>
    <w:p w:rsidR="00E82683" w:rsidRPr="000C04F1" w:rsidRDefault="00E82683" w:rsidP="00273486">
      <w:pPr>
        <w:contextualSpacing/>
        <w:jc w:val="center"/>
        <w:rPr>
          <w:rFonts w:ascii="Arial" w:hAnsi="Arial" w:cs="Arial"/>
          <w:color w:val="000000" w:themeColor="text1"/>
          <w:sz w:val="32"/>
          <w:szCs w:val="32"/>
        </w:rPr>
      </w:pPr>
    </w:p>
    <w:tbl>
      <w:tblPr>
        <w:tblW w:w="10485" w:type="dxa"/>
        <w:tblCellMar>
          <w:left w:w="70" w:type="dxa"/>
          <w:right w:w="70" w:type="dxa"/>
        </w:tblCellMar>
        <w:tblLook w:val="04A0" w:firstRow="1" w:lastRow="0" w:firstColumn="1" w:lastColumn="0" w:noHBand="0" w:noVBand="1"/>
      </w:tblPr>
      <w:tblGrid>
        <w:gridCol w:w="1413"/>
        <w:gridCol w:w="2977"/>
        <w:gridCol w:w="3969"/>
        <w:gridCol w:w="2126"/>
      </w:tblGrid>
      <w:tr w:rsidR="000C04F1" w:rsidRPr="000C04F1" w:rsidTr="000C04F1">
        <w:trPr>
          <w:trHeight w:val="408"/>
        </w:trPr>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04F1" w:rsidRPr="000C04F1" w:rsidRDefault="000C04F1" w:rsidP="000C04F1">
            <w:pPr>
              <w:spacing w:after="0" w:line="240" w:lineRule="auto"/>
              <w:rPr>
                <w:rFonts w:ascii="Arial" w:hAnsi="Arial" w:cs="Arial"/>
                <w:color w:val="000000" w:themeColor="text1"/>
                <w:sz w:val="32"/>
                <w:szCs w:val="32"/>
              </w:rPr>
            </w:pPr>
            <w:r w:rsidRPr="000C04F1">
              <w:rPr>
                <w:rFonts w:ascii="Arial" w:hAnsi="Arial" w:cs="Arial"/>
                <w:color w:val="000000" w:themeColor="text1"/>
                <w:sz w:val="32"/>
                <w:szCs w:val="32"/>
              </w:rPr>
              <w:t>Datum</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0C04F1" w:rsidRPr="000C04F1" w:rsidRDefault="000C04F1" w:rsidP="000C04F1">
            <w:pPr>
              <w:spacing w:after="0" w:line="240" w:lineRule="auto"/>
              <w:rPr>
                <w:rFonts w:ascii="Arial" w:hAnsi="Arial" w:cs="Arial"/>
                <w:color w:val="000000" w:themeColor="text1"/>
                <w:sz w:val="32"/>
                <w:szCs w:val="32"/>
              </w:rPr>
            </w:pPr>
            <w:r w:rsidRPr="000C04F1">
              <w:rPr>
                <w:rFonts w:ascii="Arial" w:hAnsi="Arial" w:cs="Arial"/>
                <w:color w:val="000000" w:themeColor="text1"/>
                <w:sz w:val="32"/>
                <w:szCs w:val="32"/>
              </w:rPr>
              <w:t>Thema</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0C04F1" w:rsidRPr="000C04F1" w:rsidRDefault="000C04F1" w:rsidP="000C04F1">
            <w:pPr>
              <w:spacing w:after="0" w:line="240" w:lineRule="auto"/>
              <w:rPr>
                <w:rFonts w:ascii="Arial" w:hAnsi="Arial" w:cs="Arial"/>
                <w:color w:val="000000" w:themeColor="text1"/>
                <w:sz w:val="32"/>
                <w:szCs w:val="32"/>
              </w:rPr>
            </w:pPr>
            <w:r w:rsidRPr="000C04F1">
              <w:rPr>
                <w:rFonts w:ascii="Arial" w:hAnsi="Arial" w:cs="Arial"/>
                <w:color w:val="000000" w:themeColor="text1"/>
                <w:sz w:val="32"/>
                <w:szCs w:val="32"/>
              </w:rPr>
              <w:t>Lernziel</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0C04F1" w:rsidRPr="000C04F1" w:rsidRDefault="000C04F1" w:rsidP="000C04F1">
            <w:pPr>
              <w:spacing w:after="0" w:line="240" w:lineRule="auto"/>
              <w:rPr>
                <w:rFonts w:ascii="Arial" w:hAnsi="Arial" w:cs="Arial"/>
                <w:color w:val="000000" w:themeColor="text1"/>
                <w:sz w:val="32"/>
                <w:szCs w:val="32"/>
              </w:rPr>
            </w:pPr>
            <w:r w:rsidRPr="000C04F1">
              <w:rPr>
                <w:rFonts w:ascii="Arial" w:hAnsi="Arial" w:cs="Arial"/>
                <w:color w:val="000000" w:themeColor="text1"/>
                <w:sz w:val="32"/>
                <w:szCs w:val="32"/>
              </w:rPr>
              <w:t>Dozent</w:t>
            </w:r>
          </w:p>
        </w:tc>
      </w:tr>
      <w:tr w:rsidR="000C04F1" w:rsidRPr="000C04F1" w:rsidTr="000C04F1">
        <w:trPr>
          <w:trHeight w:val="1009"/>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C04F1" w:rsidRPr="000C04F1" w:rsidRDefault="000C04F1" w:rsidP="000C04F1">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Montag, 07.10.2024</w:t>
            </w:r>
          </w:p>
        </w:tc>
        <w:tc>
          <w:tcPr>
            <w:tcW w:w="2977" w:type="dxa"/>
            <w:tcBorders>
              <w:top w:val="nil"/>
              <w:left w:val="nil"/>
              <w:bottom w:val="single" w:sz="4" w:space="0" w:color="auto"/>
              <w:right w:val="single" w:sz="4" w:space="0" w:color="auto"/>
            </w:tcBorders>
            <w:shd w:val="clear" w:color="auto" w:fill="auto"/>
            <w:vAlign w:val="bottom"/>
            <w:hideMark/>
          </w:tcPr>
          <w:p w:rsidR="000C04F1" w:rsidRPr="000C04F1" w:rsidRDefault="000C04F1" w:rsidP="000C04F1">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Einführung in die Hauptvorlesung Kinderheilkunde</w:t>
            </w:r>
          </w:p>
        </w:tc>
        <w:tc>
          <w:tcPr>
            <w:tcW w:w="3969" w:type="dxa"/>
            <w:tcBorders>
              <w:top w:val="nil"/>
              <w:left w:val="nil"/>
              <w:bottom w:val="single" w:sz="4" w:space="0" w:color="auto"/>
              <w:right w:val="single" w:sz="4" w:space="0" w:color="auto"/>
            </w:tcBorders>
            <w:shd w:val="clear" w:color="auto" w:fill="auto"/>
            <w:vAlign w:val="bottom"/>
            <w:hideMark/>
          </w:tcPr>
          <w:p w:rsidR="000C04F1" w:rsidRPr="000C04F1" w:rsidRDefault="000C04F1" w:rsidP="000C04F1">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Die pädiatrische Anamnese: Was ist anders, was ist besonders und warum sollten wir das überhaupt wissen?</w:t>
            </w:r>
          </w:p>
        </w:tc>
        <w:tc>
          <w:tcPr>
            <w:tcW w:w="2126" w:type="dxa"/>
            <w:tcBorders>
              <w:top w:val="nil"/>
              <w:left w:val="nil"/>
              <w:bottom w:val="single" w:sz="4" w:space="0" w:color="auto"/>
              <w:right w:val="single" w:sz="4" w:space="0" w:color="auto"/>
            </w:tcBorders>
            <w:shd w:val="clear" w:color="auto" w:fill="auto"/>
            <w:vAlign w:val="bottom"/>
            <w:hideMark/>
          </w:tcPr>
          <w:p w:rsidR="000C04F1" w:rsidRPr="000C04F1" w:rsidRDefault="000C04F1" w:rsidP="000C04F1">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Prof. R. Büscher</w:t>
            </w:r>
          </w:p>
        </w:tc>
      </w:tr>
      <w:tr w:rsidR="000C04F1" w:rsidRPr="000C04F1" w:rsidTr="000C04F1">
        <w:trPr>
          <w:trHeight w:val="42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C04F1" w:rsidRPr="000C04F1" w:rsidRDefault="000C04F1" w:rsidP="000C04F1">
            <w:pPr>
              <w:spacing w:after="0" w:line="240" w:lineRule="auto"/>
              <w:rPr>
                <w:rFonts w:ascii="Arial" w:hAnsi="Arial" w:cs="Arial"/>
                <w:b/>
                <w:bCs/>
                <w:color w:val="000000" w:themeColor="text1"/>
                <w:sz w:val="32"/>
                <w:szCs w:val="32"/>
              </w:rPr>
            </w:pPr>
            <w:r w:rsidRPr="000C04F1">
              <w:rPr>
                <w:rFonts w:ascii="Arial" w:hAnsi="Arial" w:cs="Arial"/>
                <w:b/>
                <w:bCs/>
                <w:color w:val="000000" w:themeColor="text1"/>
                <w:sz w:val="32"/>
                <w:szCs w:val="32"/>
              </w:rPr>
              <w:t>Klinik 2</w:t>
            </w:r>
          </w:p>
        </w:tc>
      </w:tr>
      <w:tr w:rsidR="000C04F1" w:rsidRPr="000C04F1" w:rsidTr="000C04F1">
        <w:trPr>
          <w:trHeight w:val="420"/>
        </w:trPr>
        <w:tc>
          <w:tcPr>
            <w:tcW w:w="1413" w:type="dxa"/>
            <w:tcBorders>
              <w:top w:val="nil"/>
              <w:left w:val="single" w:sz="4" w:space="0" w:color="auto"/>
              <w:bottom w:val="single" w:sz="4" w:space="0" w:color="auto"/>
              <w:right w:val="single" w:sz="4" w:space="0" w:color="auto"/>
            </w:tcBorders>
            <w:shd w:val="clear" w:color="auto" w:fill="auto"/>
            <w:vAlign w:val="bottom"/>
            <w:hideMark/>
          </w:tcPr>
          <w:p w:rsidR="000C04F1" w:rsidRPr="000C04F1" w:rsidRDefault="000C04F1" w:rsidP="000C04F1">
            <w:pPr>
              <w:spacing w:after="0" w:line="240" w:lineRule="auto"/>
              <w:rPr>
                <w:rFonts w:ascii="Arial" w:hAnsi="Arial" w:cs="Arial"/>
                <w:color w:val="000000" w:themeColor="text1"/>
                <w:sz w:val="32"/>
                <w:szCs w:val="32"/>
              </w:rPr>
            </w:pPr>
            <w:r w:rsidRPr="000C04F1">
              <w:rPr>
                <w:rFonts w:ascii="Arial" w:hAnsi="Arial" w:cs="Arial"/>
                <w:color w:val="000000" w:themeColor="text1"/>
                <w:sz w:val="32"/>
                <w:szCs w:val="32"/>
              </w:rPr>
              <w:t>Datum</w:t>
            </w:r>
          </w:p>
        </w:tc>
        <w:tc>
          <w:tcPr>
            <w:tcW w:w="2977" w:type="dxa"/>
            <w:tcBorders>
              <w:top w:val="nil"/>
              <w:left w:val="nil"/>
              <w:bottom w:val="single" w:sz="4" w:space="0" w:color="auto"/>
              <w:right w:val="single" w:sz="4" w:space="0" w:color="auto"/>
            </w:tcBorders>
            <w:shd w:val="clear" w:color="auto" w:fill="auto"/>
            <w:vAlign w:val="bottom"/>
            <w:hideMark/>
          </w:tcPr>
          <w:p w:rsidR="000C04F1" w:rsidRPr="000C04F1" w:rsidRDefault="000C04F1" w:rsidP="000C04F1">
            <w:pPr>
              <w:spacing w:after="0" w:line="240" w:lineRule="auto"/>
              <w:rPr>
                <w:rFonts w:ascii="Arial" w:hAnsi="Arial" w:cs="Arial"/>
                <w:color w:val="000000" w:themeColor="text1"/>
                <w:sz w:val="32"/>
                <w:szCs w:val="32"/>
              </w:rPr>
            </w:pPr>
            <w:r w:rsidRPr="000C04F1">
              <w:rPr>
                <w:rFonts w:ascii="Arial" w:hAnsi="Arial" w:cs="Arial"/>
                <w:color w:val="000000" w:themeColor="text1"/>
                <w:sz w:val="32"/>
                <w:szCs w:val="32"/>
              </w:rPr>
              <w:t>Thema</w:t>
            </w:r>
          </w:p>
        </w:tc>
        <w:tc>
          <w:tcPr>
            <w:tcW w:w="3969" w:type="dxa"/>
            <w:tcBorders>
              <w:top w:val="nil"/>
              <w:left w:val="nil"/>
              <w:bottom w:val="single" w:sz="4" w:space="0" w:color="auto"/>
              <w:right w:val="single" w:sz="4" w:space="0" w:color="auto"/>
            </w:tcBorders>
            <w:shd w:val="clear" w:color="auto" w:fill="auto"/>
            <w:vAlign w:val="bottom"/>
            <w:hideMark/>
          </w:tcPr>
          <w:p w:rsidR="000C04F1" w:rsidRPr="000C04F1" w:rsidRDefault="000C04F1" w:rsidP="000C04F1">
            <w:pPr>
              <w:spacing w:after="0" w:line="240" w:lineRule="auto"/>
              <w:rPr>
                <w:rFonts w:ascii="Arial" w:hAnsi="Arial" w:cs="Arial"/>
                <w:color w:val="000000" w:themeColor="text1"/>
                <w:sz w:val="32"/>
                <w:szCs w:val="32"/>
              </w:rPr>
            </w:pPr>
            <w:r w:rsidRPr="000C04F1">
              <w:rPr>
                <w:rFonts w:ascii="Arial" w:hAnsi="Arial" w:cs="Arial"/>
                <w:color w:val="000000" w:themeColor="text1"/>
                <w:sz w:val="32"/>
                <w:szCs w:val="32"/>
              </w:rPr>
              <w:t>Lernziel</w:t>
            </w:r>
          </w:p>
        </w:tc>
        <w:tc>
          <w:tcPr>
            <w:tcW w:w="2126" w:type="dxa"/>
            <w:tcBorders>
              <w:top w:val="nil"/>
              <w:left w:val="nil"/>
              <w:bottom w:val="single" w:sz="4" w:space="0" w:color="auto"/>
              <w:right w:val="single" w:sz="4" w:space="0" w:color="auto"/>
            </w:tcBorders>
            <w:shd w:val="clear" w:color="auto" w:fill="auto"/>
            <w:vAlign w:val="bottom"/>
            <w:hideMark/>
          </w:tcPr>
          <w:p w:rsidR="000C04F1" w:rsidRPr="000C04F1" w:rsidRDefault="000C04F1" w:rsidP="000C04F1">
            <w:pPr>
              <w:spacing w:after="0" w:line="240" w:lineRule="auto"/>
              <w:rPr>
                <w:rFonts w:ascii="Arial" w:hAnsi="Arial" w:cs="Arial"/>
                <w:color w:val="000000" w:themeColor="text1"/>
                <w:sz w:val="32"/>
                <w:szCs w:val="32"/>
              </w:rPr>
            </w:pPr>
            <w:r w:rsidRPr="000C04F1">
              <w:rPr>
                <w:rFonts w:ascii="Arial" w:hAnsi="Arial" w:cs="Arial"/>
                <w:color w:val="000000" w:themeColor="text1"/>
                <w:sz w:val="32"/>
                <w:szCs w:val="32"/>
              </w:rPr>
              <w:t>Dozent</w:t>
            </w:r>
          </w:p>
        </w:tc>
      </w:tr>
      <w:tr w:rsidR="00AF4679"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Dienstag, 08.10.2024</w:t>
            </w:r>
          </w:p>
        </w:tc>
        <w:tc>
          <w:tcPr>
            <w:tcW w:w="2977" w:type="dxa"/>
            <w:tcBorders>
              <w:top w:val="nil"/>
              <w:left w:val="nil"/>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Pr>
                <w:rFonts w:ascii="Arial" w:hAnsi="Arial" w:cs="Arial"/>
                <w:color w:val="000000" w:themeColor="text1"/>
                <w:sz w:val="22"/>
                <w:szCs w:val="22"/>
              </w:rPr>
              <w:t>Leitsymptom Arterielle  Hypertonie im Kindesalter</w:t>
            </w:r>
          </w:p>
        </w:tc>
        <w:tc>
          <w:tcPr>
            <w:tcW w:w="3969" w:type="dxa"/>
            <w:tcBorders>
              <w:top w:val="nil"/>
              <w:left w:val="nil"/>
              <w:bottom w:val="single" w:sz="4" w:space="0" w:color="auto"/>
              <w:right w:val="single" w:sz="4" w:space="0" w:color="auto"/>
            </w:tcBorders>
            <w:shd w:val="clear" w:color="auto" w:fill="auto"/>
            <w:noWrap/>
            <w:vAlign w:val="bottom"/>
            <w:hideMark/>
          </w:tcPr>
          <w:p w:rsidR="00AF4679" w:rsidRPr="0014489A" w:rsidRDefault="00AF4679" w:rsidP="00AF4679">
            <w:pPr>
              <w:spacing w:after="0" w:line="240" w:lineRule="auto"/>
              <w:rPr>
                <w:rFonts w:ascii="Arial" w:hAnsi="Arial" w:cs="Arial"/>
                <w:sz w:val="22"/>
                <w:szCs w:val="22"/>
              </w:rPr>
            </w:pPr>
            <w:r>
              <w:rPr>
                <w:rFonts w:ascii="Arial" w:hAnsi="Arial" w:cs="Arial"/>
                <w:color w:val="0D0D0D" w:themeColor="text1" w:themeTint="F2"/>
                <w:sz w:val="22"/>
                <w:szCs w:val="22"/>
              </w:rPr>
              <w:t>Ursachen, Stadien und Folgen einer arteriellen Hypertonie im Kindesalter für unterschiedliche Altersgruppen benennen können. Definition der Hypertonie anhand der Perzentilen durchführen können. Unterschiedliche Messverfahren kennen. Rationale Diagnostik und Therapie im Kindesalter kennen.</w:t>
            </w:r>
            <w:r w:rsidRPr="0014489A">
              <w:rPr>
                <w:rFonts w:ascii="Arial" w:hAnsi="Arial" w:cs="Arial"/>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Pr>
                <w:rFonts w:ascii="Arial" w:hAnsi="Arial" w:cs="Arial"/>
                <w:color w:val="000000" w:themeColor="text1"/>
                <w:sz w:val="22"/>
                <w:szCs w:val="22"/>
              </w:rPr>
              <w:t>Prof. R. Büscher</w:t>
            </w:r>
          </w:p>
        </w:tc>
      </w:tr>
      <w:tr w:rsidR="00AF4679"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Donnerstag, 10.10.2024</w:t>
            </w:r>
          </w:p>
        </w:tc>
        <w:tc>
          <w:tcPr>
            <w:tcW w:w="2977" w:type="dxa"/>
            <w:tcBorders>
              <w:top w:val="nil"/>
              <w:left w:val="nil"/>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Pr>
                <w:rFonts w:ascii="Arial" w:hAnsi="Arial" w:cs="Arial"/>
                <w:color w:val="000000" w:themeColor="text1"/>
                <w:sz w:val="22"/>
                <w:szCs w:val="22"/>
              </w:rPr>
              <w:t>Harnwegsinfektionen</w:t>
            </w:r>
          </w:p>
        </w:tc>
        <w:tc>
          <w:tcPr>
            <w:tcW w:w="3969" w:type="dxa"/>
            <w:tcBorders>
              <w:top w:val="nil"/>
              <w:left w:val="nil"/>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sidRPr="008D312A">
              <w:rPr>
                <w:rFonts w:ascii="Arial" w:hAnsi="Arial" w:cs="Arial"/>
              </w:rPr>
              <w:t>Definitionen; Pathogenese von HWI kennen; Besonderheiten des Keimspektrums im Kindesalter; Besonderheiten in der Diagnostik (wann Katheter-/Beutel-/ Punktionsurin? Wann MCU?); Grundzüge der Behandlung und Infektionsprophylaxe kennen. Einteilung und Therapie des VUR kennen.</w:t>
            </w:r>
          </w:p>
        </w:tc>
        <w:tc>
          <w:tcPr>
            <w:tcW w:w="2126" w:type="dxa"/>
            <w:tcBorders>
              <w:top w:val="nil"/>
              <w:left w:val="nil"/>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Pr>
                <w:rFonts w:ascii="Arial" w:hAnsi="Arial" w:cs="Arial"/>
                <w:color w:val="000000" w:themeColor="text1"/>
                <w:sz w:val="22"/>
                <w:szCs w:val="22"/>
              </w:rPr>
              <w:t>Prof. L. Pape</w:t>
            </w:r>
          </w:p>
        </w:tc>
      </w:tr>
      <w:tr w:rsidR="00AF4679"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Freitag, 11.10.2024</w:t>
            </w:r>
          </w:p>
        </w:tc>
        <w:tc>
          <w:tcPr>
            <w:tcW w:w="2977" w:type="dxa"/>
            <w:tcBorders>
              <w:top w:val="nil"/>
              <w:left w:val="nil"/>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Pr>
                <w:rFonts w:ascii="Arial" w:hAnsi="Arial" w:cs="Arial"/>
                <w:color w:val="000000" w:themeColor="text1"/>
                <w:sz w:val="22"/>
                <w:szCs w:val="22"/>
              </w:rPr>
              <w:t>Akutes und chronisches Nierenversagen im Kindesalter</w:t>
            </w:r>
          </w:p>
        </w:tc>
        <w:tc>
          <w:tcPr>
            <w:tcW w:w="3969" w:type="dxa"/>
            <w:tcBorders>
              <w:top w:val="nil"/>
              <w:left w:val="nil"/>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proofErr w:type="spellStart"/>
            <w:r w:rsidRPr="00DC3520">
              <w:rPr>
                <w:rFonts w:ascii="Arial" w:hAnsi="Arial" w:cs="Arial"/>
                <w:color w:val="000000" w:themeColor="text1"/>
              </w:rPr>
              <w:t>Stadieneinteilung</w:t>
            </w:r>
            <w:proofErr w:type="spellEnd"/>
            <w:r w:rsidRPr="00DC3520">
              <w:rPr>
                <w:rFonts w:ascii="Arial" w:hAnsi="Arial" w:cs="Arial"/>
                <w:color w:val="000000" w:themeColor="text1"/>
              </w:rPr>
              <w:t xml:space="preserve"> der CNI; </w:t>
            </w:r>
            <w:proofErr w:type="spellStart"/>
            <w:r w:rsidRPr="00DC3520">
              <w:rPr>
                <w:rFonts w:ascii="Arial" w:hAnsi="Arial" w:cs="Arial"/>
                <w:color w:val="000000" w:themeColor="text1"/>
              </w:rPr>
              <w:t>Ätiologien</w:t>
            </w:r>
            <w:proofErr w:type="spellEnd"/>
            <w:r w:rsidRPr="00DC3520">
              <w:rPr>
                <w:rFonts w:ascii="Arial" w:hAnsi="Arial" w:cs="Arial"/>
                <w:color w:val="000000" w:themeColor="text1"/>
              </w:rPr>
              <w:t xml:space="preserve"> im Kindesalter kennen; GFR nach Schwartz bestimmen können; Basisdiagnostik und Therapie bei CNI; Abgrenzung CNI vom akuten Nierenversagen; Dialyseverfahren und ihre Einsatzmöglichkeiten im Kindesalter kennen (CAPD/HD).</w:t>
            </w:r>
            <w:r w:rsidRPr="00DC3520">
              <w:rPr>
                <w:rFonts w:ascii="Arial" w:hAnsi="Arial" w:cs="Arial"/>
              </w:rPr>
              <w:t> </w:t>
            </w:r>
            <w:r w:rsidRPr="000C04F1">
              <w:rPr>
                <w:rFonts w:ascii="Arial" w:hAnsi="Arial" w:cs="Arial"/>
                <w:color w:val="000000" w:themeColor="text1"/>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Pr>
                <w:rFonts w:ascii="Arial" w:hAnsi="Arial" w:cs="Arial"/>
                <w:color w:val="000000" w:themeColor="text1"/>
                <w:sz w:val="22"/>
                <w:szCs w:val="22"/>
              </w:rPr>
              <w:t>Prof. R. Büscher</w:t>
            </w:r>
          </w:p>
        </w:tc>
      </w:tr>
      <w:tr w:rsidR="00AF4679"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Montag, 14.10.2024</w:t>
            </w:r>
          </w:p>
        </w:tc>
        <w:tc>
          <w:tcPr>
            <w:tcW w:w="2977" w:type="dxa"/>
            <w:tcBorders>
              <w:top w:val="nil"/>
              <w:left w:val="nil"/>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Pr>
                <w:rFonts w:ascii="Arial" w:hAnsi="Arial" w:cs="Arial"/>
                <w:color w:val="000000" w:themeColor="text1"/>
                <w:sz w:val="22"/>
                <w:szCs w:val="22"/>
              </w:rPr>
              <w:t>Leitsymptom Proteinurie und Hämaturie</w:t>
            </w:r>
          </w:p>
        </w:tc>
        <w:tc>
          <w:tcPr>
            <w:tcW w:w="3969" w:type="dxa"/>
            <w:tcBorders>
              <w:top w:val="nil"/>
              <w:left w:val="nil"/>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proofErr w:type="spellStart"/>
            <w:r w:rsidRPr="008D312A">
              <w:rPr>
                <w:rFonts w:ascii="Arial" w:hAnsi="Arial" w:cs="Arial"/>
                <w:color w:val="000000"/>
                <w:lang w:eastAsia="en-US"/>
              </w:rPr>
              <w:t>Glomeruläre</w:t>
            </w:r>
            <w:proofErr w:type="spellEnd"/>
            <w:r w:rsidRPr="008D312A">
              <w:rPr>
                <w:rFonts w:ascii="Arial" w:hAnsi="Arial" w:cs="Arial"/>
                <w:color w:val="000000"/>
                <w:lang w:eastAsia="en-US"/>
              </w:rPr>
              <w:t xml:space="preserve"> und tubuläre Erkrankungen; Purpura Schönlein Henoch</w:t>
            </w:r>
          </w:p>
        </w:tc>
        <w:tc>
          <w:tcPr>
            <w:tcW w:w="2126" w:type="dxa"/>
            <w:tcBorders>
              <w:top w:val="nil"/>
              <w:left w:val="nil"/>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Pr>
                <w:rFonts w:ascii="Arial" w:hAnsi="Arial" w:cs="Arial"/>
                <w:color w:val="000000" w:themeColor="text1"/>
                <w:sz w:val="22"/>
                <w:szCs w:val="22"/>
              </w:rPr>
              <w:t>Prof. L. Pape</w:t>
            </w:r>
          </w:p>
        </w:tc>
      </w:tr>
      <w:tr w:rsidR="00AF4679"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Dienstag, 15.10.2024</w:t>
            </w:r>
          </w:p>
        </w:tc>
        <w:tc>
          <w:tcPr>
            <w:tcW w:w="2977" w:type="dxa"/>
            <w:tcBorders>
              <w:top w:val="nil"/>
              <w:left w:val="nil"/>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Pr>
                <w:rFonts w:ascii="Arial" w:hAnsi="Arial" w:cs="Arial"/>
              </w:rPr>
              <w:t>Elektrolytstörungen</w:t>
            </w:r>
          </w:p>
        </w:tc>
        <w:tc>
          <w:tcPr>
            <w:tcW w:w="3969" w:type="dxa"/>
            <w:tcBorders>
              <w:top w:val="nil"/>
              <w:left w:val="nil"/>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sidRPr="00DC3520">
              <w:rPr>
                <w:rFonts w:ascii="Arial" w:hAnsi="Arial" w:cs="Arial"/>
                <w:color w:val="000000"/>
                <w:lang w:eastAsia="en-US"/>
              </w:rPr>
              <w:t xml:space="preserve">Die Studierenden sollen die Schwere einer Dehydratation erkennen und sie nach der Serum </w:t>
            </w:r>
            <w:proofErr w:type="spellStart"/>
            <w:r w:rsidRPr="00DC3520">
              <w:rPr>
                <w:rFonts w:ascii="Arial" w:hAnsi="Arial" w:cs="Arial"/>
                <w:color w:val="000000"/>
                <w:lang w:eastAsia="en-US"/>
              </w:rPr>
              <w:t>Osmolalität</w:t>
            </w:r>
            <w:proofErr w:type="spellEnd"/>
            <w:r w:rsidRPr="00DC3520">
              <w:rPr>
                <w:rFonts w:ascii="Arial" w:hAnsi="Arial" w:cs="Arial"/>
                <w:color w:val="000000"/>
                <w:lang w:eastAsia="en-US"/>
              </w:rPr>
              <w:t xml:space="preserve"> einordnen können. Sie sollen den Flüssigkeitsbedarf eines Kindes abschätzen können. Sie sollen die Regulation von Natrium und Kalium exemplarisch an den Krankheitsbildern Diabetes </w:t>
            </w:r>
            <w:proofErr w:type="spellStart"/>
            <w:r w:rsidRPr="00DC3520">
              <w:rPr>
                <w:rFonts w:ascii="Arial" w:hAnsi="Arial" w:cs="Arial"/>
                <w:color w:val="000000"/>
                <w:lang w:eastAsia="en-US"/>
              </w:rPr>
              <w:t>insipidus</w:t>
            </w:r>
            <w:proofErr w:type="spellEnd"/>
            <w:r w:rsidRPr="00DC3520">
              <w:rPr>
                <w:rFonts w:ascii="Arial" w:hAnsi="Arial" w:cs="Arial"/>
                <w:color w:val="000000"/>
                <w:lang w:eastAsia="en-US"/>
              </w:rPr>
              <w:t xml:space="preserve">, SIADH und </w:t>
            </w:r>
            <w:proofErr w:type="spellStart"/>
            <w:r w:rsidRPr="00DC3520">
              <w:rPr>
                <w:rFonts w:ascii="Arial" w:hAnsi="Arial" w:cs="Arial"/>
                <w:color w:val="000000"/>
                <w:lang w:eastAsia="en-US"/>
              </w:rPr>
              <w:t>Hyperkaliämie</w:t>
            </w:r>
            <w:proofErr w:type="spellEnd"/>
            <w:r w:rsidRPr="00DC3520">
              <w:rPr>
                <w:rFonts w:ascii="Arial" w:hAnsi="Arial" w:cs="Arial"/>
                <w:color w:val="000000"/>
                <w:lang w:eastAsia="en-US"/>
              </w:rPr>
              <w:t xml:space="preserve"> erlernen. Sie sollen eine Blutgasanalyse strukturiert beurteilen können und wissen, wozu sie die Anionen-Lücke benutzen können.</w:t>
            </w:r>
            <w:r w:rsidRPr="00DC3520">
              <w:rPr>
                <w:rFonts w:ascii="Arial" w:hAnsi="Arial" w:cs="Arial"/>
              </w:rPr>
              <w:t> </w:t>
            </w:r>
          </w:p>
        </w:tc>
        <w:tc>
          <w:tcPr>
            <w:tcW w:w="2126" w:type="dxa"/>
            <w:tcBorders>
              <w:top w:val="nil"/>
              <w:left w:val="nil"/>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Pr>
                <w:rFonts w:ascii="Arial" w:hAnsi="Arial" w:cs="Arial"/>
                <w:color w:val="000000" w:themeColor="text1"/>
                <w:sz w:val="22"/>
                <w:szCs w:val="22"/>
              </w:rPr>
              <w:t>Dr. M. Kreuzer</w:t>
            </w:r>
          </w:p>
        </w:tc>
      </w:tr>
      <w:tr w:rsidR="00AF4679"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Donnerstag, 17.10.2024</w:t>
            </w:r>
          </w:p>
        </w:tc>
        <w:tc>
          <w:tcPr>
            <w:tcW w:w="2977" w:type="dxa"/>
            <w:tcBorders>
              <w:top w:val="nil"/>
              <w:left w:val="nil"/>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proofErr w:type="spellStart"/>
            <w:r>
              <w:rPr>
                <w:rFonts w:ascii="Arial" w:hAnsi="Arial" w:cs="Arial"/>
                <w:color w:val="000000" w:themeColor="text1"/>
                <w:sz w:val="22"/>
                <w:szCs w:val="22"/>
              </w:rPr>
              <w:t>Hämolytisch</w:t>
            </w:r>
            <w:proofErr w:type="spellEnd"/>
            <w:r>
              <w:rPr>
                <w:rFonts w:ascii="Arial" w:hAnsi="Arial" w:cs="Arial"/>
                <w:color w:val="000000" w:themeColor="text1"/>
                <w:sz w:val="22"/>
                <w:szCs w:val="22"/>
              </w:rPr>
              <w:t xml:space="preserve"> Urämisches Syndrom (HUS)</w:t>
            </w:r>
          </w:p>
        </w:tc>
        <w:tc>
          <w:tcPr>
            <w:tcW w:w="3969" w:type="dxa"/>
            <w:tcBorders>
              <w:top w:val="nil"/>
              <w:left w:val="nil"/>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sidRPr="005371CA">
              <w:rPr>
                <w:rFonts w:ascii="Arial" w:hAnsi="Arial" w:cs="Arial"/>
                <w:color w:val="000000" w:themeColor="text1"/>
              </w:rPr>
              <w:t xml:space="preserve">Definition; Ätiologie; Diagnostische Besonderheiten; Wesentliche Schritte der Komplementaktivierung kennen; Typischen klinischen Verlauf kennen; Abgrenzung </w:t>
            </w:r>
            <w:r w:rsidRPr="005371CA">
              <w:rPr>
                <w:rFonts w:ascii="Arial" w:hAnsi="Arial" w:cs="Arial"/>
                <w:color w:val="000000" w:themeColor="text1"/>
              </w:rPr>
              <w:lastRenderedPageBreak/>
              <w:t>typisches/atypisches HUS. Wesentliche therapeutische Prinzipien kennen</w:t>
            </w:r>
          </w:p>
        </w:tc>
        <w:tc>
          <w:tcPr>
            <w:tcW w:w="2126" w:type="dxa"/>
            <w:tcBorders>
              <w:top w:val="nil"/>
              <w:left w:val="nil"/>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Pr>
                <w:rFonts w:ascii="Arial" w:hAnsi="Arial" w:cs="Arial"/>
                <w:color w:val="000000" w:themeColor="text1"/>
                <w:sz w:val="22"/>
                <w:szCs w:val="22"/>
              </w:rPr>
              <w:lastRenderedPageBreak/>
              <w:t>Prof. L. Pape</w:t>
            </w:r>
            <w:r w:rsidRPr="000C04F1">
              <w:rPr>
                <w:rFonts w:ascii="Arial" w:hAnsi="Arial" w:cs="Arial"/>
                <w:color w:val="000000" w:themeColor="text1"/>
                <w:sz w:val="22"/>
                <w:szCs w:val="22"/>
              </w:rPr>
              <w:t> </w:t>
            </w:r>
          </w:p>
        </w:tc>
      </w:tr>
      <w:tr w:rsidR="00AF4679"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Freitag, 18.10.2024</w:t>
            </w:r>
          </w:p>
        </w:tc>
        <w:tc>
          <w:tcPr>
            <w:tcW w:w="2977" w:type="dxa"/>
            <w:tcBorders>
              <w:top w:val="nil"/>
              <w:left w:val="nil"/>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Pr>
                <w:rFonts w:ascii="Arial" w:hAnsi="Arial" w:cs="Arial"/>
                <w:color w:val="000000" w:themeColor="text1"/>
                <w:sz w:val="22"/>
                <w:szCs w:val="22"/>
              </w:rPr>
              <w:t>Nierentransplantation im Kindesalter</w:t>
            </w:r>
          </w:p>
        </w:tc>
        <w:tc>
          <w:tcPr>
            <w:tcW w:w="3969" w:type="dxa"/>
            <w:tcBorders>
              <w:top w:val="nil"/>
              <w:left w:val="nil"/>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Pr>
                <w:rFonts w:ascii="Arial" w:hAnsi="Arial" w:cs="Arial"/>
                <w:color w:val="000000" w:themeColor="text1"/>
                <w:sz w:val="22"/>
                <w:szCs w:val="22"/>
              </w:rPr>
              <w:t>I</w:t>
            </w:r>
            <w:r w:rsidRPr="005371CA">
              <w:rPr>
                <w:rFonts w:ascii="Arial" w:hAnsi="Arial" w:cs="Arial"/>
                <w:color w:val="000000" w:themeColor="text1"/>
              </w:rPr>
              <w:t>ndikationen zur NTx im Kindesalter kennen; Vorbereitungen zur NTx; Grundzüge der immunsuppressiven Behandlung kennen; Risiken nach NTx kennen</w:t>
            </w:r>
          </w:p>
        </w:tc>
        <w:tc>
          <w:tcPr>
            <w:tcW w:w="2126" w:type="dxa"/>
            <w:tcBorders>
              <w:top w:val="nil"/>
              <w:left w:val="nil"/>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Pr>
                <w:rFonts w:ascii="Arial" w:hAnsi="Arial" w:cs="Arial"/>
                <w:color w:val="000000" w:themeColor="text1"/>
                <w:sz w:val="22"/>
                <w:szCs w:val="22"/>
              </w:rPr>
              <w:t>Prof. L. Pape</w:t>
            </w:r>
          </w:p>
        </w:tc>
      </w:tr>
      <w:tr w:rsidR="00792CFD" w:rsidRPr="000C04F1" w:rsidTr="00844115">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92CFD" w:rsidRPr="000C04F1" w:rsidRDefault="00792CFD" w:rsidP="00792CFD">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Montag, 21.10.2024</w:t>
            </w:r>
          </w:p>
        </w:tc>
        <w:tc>
          <w:tcPr>
            <w:tcW w:w="2977" w:type="dxa"/>
            <w:tcBorders>
              <w:top w:val="nil"/>
              <w:left w:val="nil"/>
              <w:bottom w:val="single" w:sz="4" w:space="0" w:color="auto"/>
              <w:right w:val="single" w:sz="4" w:space="0" w:color="auto"/>
            </w:tcBorders>
            <w:shd w:val="clear" w:color="auto" w:fill="auto"/>
            <w:noWrap/>
            <w:hideMark/>
          </w:tcPr>
          <w:p w:rsidR="00792CFD" w:rsidRPr="00792CFD" w:rsidRDefault="00792CFD" w:rsidP="00792CFD">
            <w:pPr>
              <w:rPr>
                <w:rFonts w:ascii="Arial" w:hAnsi="Arial" w:cs="Arial"/>
                <w:sz w:val="22"/>
                <w:szCs w:val="22"/>
              </w:rPr>
            </w:pPr>
            <w:r w:rsidRPr="00792CFD">
              <w:rPr>
                <w:rFonts w:ascii="Arial" w:hAnsi="Arial" w:cs="Arial"/>
                <w:sz w:val="22"/>
                <w:szCs w:val="22"/>
              </w:rPr>
              <w:t xml:space="preserve"> Fremdkörperingestion</w:t>
            </w:r>
          </w:p>
        </w:tc>
        <w:tc>
          <w:tcPr>
            <w:tcW w:w="3969" w:type="dxa"/>
            <w:tcBorders>
              <w:top w:val="nil"/>
              <w:left w:val="nil"/>
              <w:bottom w:val="single" w:sz="4" w:space="0" w:color="auto"/>
              <w:right w:val="single" w:sz="4" w:space="0" w:color="auto"/>
            </w:tcBorders>
            <w:shd w:val="clear" w:color="auto" w:fill="auto"/>
            <w:noWrap/>
            <w:hideMark/>
          </w:tcPr>
          <w:p w:rsidR="00792CFD" w:rsidRPr="00792CFD" w:rsidRDefault="00792CFD" w:rsidP="00792CFD">
            <w:pPr>
              <w:rPr>
                <w:rFonts w:ascii="Arial" w:hAnsi="Arial" w:cs="Arial"/>
                <w:sz w:val="22"/>
                <w:szCs w:val="22"/>
              </w:rPr>
            </w:pPr>
            <w:r w:rsidRPr="00792CFD">
              <w:rPr>
                <w:rFonts w:ascii="Arial" w:hAnsi="Arial" w:cs="Arial"/>
                <w:sz w:val="22"/>
                <w:szCs w:val="22"/>
              </w:rPr>
              <w:t xml:space="preserve"> </w:t>
            </w:r>
          </w:p>
        </w:tc>
        <w:tc>
          <w:tcPr>
            <w:tcW w:w="2126" w:type="dxa"/>
            <w:tcBorders>
              <w:top w:val="nil"/>
              <w:left w:val="nil"/>
              <w:bottom w:val="single" w:sz="4" w:space="0" w:color="auto"/>
              <w:right w:val="single" w:sz="4" w:space="0" w:color="auto"/>
            </w:tcBorders>
            <w:shd w:val="clear" w:color="auto" w:fill="auto"/>
            <w:noWrap/>
            <w:hideMark/>
          </w:tcPr>
          <w:p w:rsidR="00792CFD" w:rsidRDefault="00792CFD" w:rsidP="00792CFD">
            <w:pPr>
              <w:rPr>
                <w:rFonts w:ascii="Arial" w:hAnsi="Arial" w:cs="Arial"/>
                <w:sz w:val="22"/>
                <w:szCs w:val="22"/>
              </w:rPr>
            </w:pPr>
            <w:r w:rsidRPr="00792CFD">
              <w:rPr>
                <w:rFonts w:ascii="Arial" w:hAnsi="Arial" w:cs="Arial"/>
                <w:sz w:val="22"/>
                <w:szCs w:val="22"/>
              </w:rPr>
              <w:t xml:space="preserve"> Prof. Dr. Gerner</w:t>
            </w:r>
          </w:p>
          <w:p w:rsidR="00057D32" w:rsidRPr="00057D32" w:rsidRDefault="00057D32" w:rsidP="00792CFD">
            <w:pPr>
              <w:rPr>
                <w:rFonts w:ascii="Arial" w:hAnsi="Arial" w:cs="Arial"/>
                <w:b/>
                <w:sz w:val="22"/>
                <w:szCs w:val="22"/>
              </w:rPr>
            </w:pPr>
            <w:r w:rsidRPr="00057D32">
              <w:rPr>
                <w:rFonts w:ascii="Arial" w:hAnsi="Arial" w:cs="Arial"/>
                <w:b/>
                <w:sz w:val="22"/>
                <w:szCs w:val="22"/>
              </w:rPr>
              <w:t>ZOOM</w:t>
            </w:r>
          </w:p>
        </w:tc>
      </w:tr>
      <w:tr w:rsidR="00792CFD" w:rsidRPr="000C04F1" w:rsidTr="00844115">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92CFD" w:rsidRPr="000C04F1" w:rsidRDefault="00792CFD" w:rsidP="00792CFD">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Dienstag, 22.10.2024</w:t>
            </w:r>
          </w:p>
        </w:tc>
        <w:tc>
          <w:tcPr>
            <w:tcW w:w="2977" w:type="dxa"/>
            <w:tcBorders>
              <w:top w:val="nil"/>
              <w:left w:val="nil"/>
              <w:bottom w:val="single" w:sz="4" w:space="0" w:color="auto"/>
              <w:right w:val="single" w:sz="4" w:space="0" w:color="auto"/>
            </w:tcBorders>
            <w:shd w:val="clear" w:color="auto" w:fill="auto"/>
            <w:noWrap/>
            <w:hideMark/>
          </w:tcPr>
          <w:p w:rsidR="00792CFD" w:rsidRPr="00792CFD" w:rsidRDefault="00792CFD" w:rsidP="00792CFD">
            <w:pPr>
              <w:rPr>
                <w:rFonts w:ascii="Arial" w:hAnsi="Arial" w:cs="Arial"/>
                <w:sz w:val="22"/>
                <w:szCs w:val="22"/>
              </w:rPr>
            </w:pPr>
            <w:r w:rsidRPr="00792CFD">
              <w:rPr>
                <w:rFonts w:ascii="Arial" w:hAnsi="Arial" w:cs="Arial"/>
                <w:sz w:val="22"/>
                <w:szCs w:val="22"/>
              </w:rPr>
              <w:t xml:space="preserve"> Der akute Bauchschmerz</w:t>
            </w:r>
          </w:p>
        </w:tc>
        <w:tc>
          <w:tcPr>
            <w:tcW w:w="3969" w:type="dxa"/>
            <w:tcBorders>
              <w:top w:val="nil"/>
              <w:left w:val="nil"/>
              <w:bottom w:val="single" w:sz="4" w:space="0" w:color="auto"/>
              <w:right w:val="single" w:sz="4" w:space="0" w:color="auto"/>
            </w:tcBorders>
            <w:shd w:val="clear" w:color="auto" w:fill="auto"/>
            <w:noWrap/>
            <w:hideMark/>
          </w:tcPr>
          <w:p w:rsidR="00792CFD" w:rsidRPr="00792CFD" w:rsidRDefault="00792CFD" w:rsidP="00792CFD">
            <w:pPr>
              <w:rPr>
                <w:rFonts w:ascii="Arial" w:hAnsi="Arial" w:cs="Arial"/>
                <w:sz w:val="22"/>
                <w:szCs w:val="22"/>
              </w:rPr>
            </w:pPr>
            <w:r w:rsidRPr="00792CFD">
              <w:rPr>
                <w:rFonts w:ascii="Arial" w:hAnsi="Arial" w:cs="Arial"/>
                <w:sz w:val="22"/>
                <w:szCs w:val="22"/>
              </w:rPr>
              <w:t xml:space="preserve"> </w:t>
            </w:r>
          </w:p>
        </w:tc>
        <w:tc>
          <w:tcPr>
            <w:tcW w:w="2126" w:type="dxa"/>
            <w:tcBorders>
              <w:top w:val="nil"/>
              <w:left w:val="nil"/>
              <w:bottom w:val="single" w:sz="4" w:space="0" w:color="auto"/>
              <w:right w:val="single" w:sz="4" w:space="0" w:color="auto"/>
            </w:tcBorders>
            <w:shd w:val="clear" w:color="auto" w:fill="auto"/>
            <w:noWrap/>
            <w:hideMark/>
          </w:tcPr>
          <w:p w:rsidR="00792CFD" w:rsidRPr="00792CFD" w:rsidRDefault="00792CFD" w:rsidP="00792CFD">
            <w:pPr>
              <w:rPr>
                <w:rFonts w:ascii="Arial" w:hAnsi="Arial" w:cs="Arial"/>
                <w:sz w:val="22"/>
                <w:szCs w:val="22"/>
              </w:rPr>
            </w:pPr>
            <w:r w:rsidRPr="00792CFD">
              <w:rPr>
                <w:rFonts w:ascii="Arial" w:hAnsi="Arial" w:cs="Arial"/>
                <w:sz w:val="22"/>
                <w:szCs w:val="22"/>
              </w:rPr>
              <w:t xml:space="preserve"> Prof. Dr. Lainka</w:t>
            </w:r>
          </w:p>
        </w:tc>
      </w:tr>
      <w:tr w:rsidR="008B611B" w:rsidRPr="000C04F1" w:rsidTr="0013611D">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8B611B" w:rsidRPr="000C04F1" w:rsidRDefault="008B611B" w:rsidP="008B611B">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Donnerstag, 24.10.2024</w:t>
            </w:r>
          </w:p>
        </w:tc>
        <w:tc>
          <w:tcPr>
            <w:tcW w:w="2977" w:type="dxa"/>
            <w:tcBorders>
              <w:top w:val="nil"/>
              <w:left w:val="nil"/>
              <w:bottom w:val="single" w:sz="4" w:space="0" w:color="auto"/>
              <w:right w:val="single" w:sz="4" w:space="0" w:color="auto"/>
            </w:tcBorders>
            <w:shd w:val="clear" w:color="auto" w:fill="auto"/>
            <w:noWrap/>
            <w:vAlign w:val="bottom"/>
            <w:hideMark/>
          </w:tcPr>
          <w:p w:rsidR="008B611B" w:rsidRPr="00587A30" w:rsidRDefault="008B611B" w:rsidP="008B611B">
            <w:pPr>
              <w:spacing w:after="0" w:line="240" w:lineRule="auto"/>
              <w:rPr>
                <w:rFonts w:ascii="Arial" w:hAnsi="Arial" w:cs="Arial"/>
                <w:sz w:val="22"/>
                <w:szCs w:val="22"/>
              </w:rPr>
            </w:pPr>
            <w:r w:rsidRPr="00587A30">
              <w:rPr>
                <w:rFonts w:ascii="Arial" w:hAnsi="Arial" w:cs="Arial"/>
                <w:sz w:val="22"/>
                <w:szCs w:val="22"/>
              </w:rPr>
              <w:t>Endokrinologie</w:t>
            </w:r>
          </w:p>
          <w:p w:rsidR="008B611B" w:rsidRPr="00587A30" w:rsidRDefault="008B611B" w:rsidP="008B611B">
            <w:pPr>
              <w:spacing w:after="0" w:line="240" w:lineRule="auto"/>
              <w:rPr>
                <w:rFonts w:ascii="Arial" w:hAnsi="Arial" w:cs="Arial"/>
                <w:sz w:val="22"/>
                <w:szCs w:val="22"/>
              </w:rPr>
            </w:pPr>
            <w:r w:rsidRPr="00587A30">
              <w:rPr>
                <w:rFonts w:ascii="Arial" w:hAnsi="Arial" w:cs="Arial"/>
                <w:sz w:val="22"/>
                <w:szCs w:val="22"/>
              </w:rPr>
              <w:t>Wachstum</w:t>
            </w:r>
          </w:p>
        </w:tc>
        <w:tc>
          <w:tcPr>
            <w:tcW w:w="3969" w:type="dxa"/>
            <w:tcBorders>
              <w:top w:val="nil"/>
              <w:left w:val="nil"/>
              <w:bottom w:val="single" w:sz="4" w:space="0" w:color="auto"/>
              <w:right w:val="single" w:sz="4" w:space="0" w:color="auto"/>
            </w:tcBorders>
            <w:shd w:val="clear" w:color="auto" w:fill="auto"/>
            <w:noWrap/>
            <w:hideMark/>
          </w:tcPr>
          <w:p w:rsidR="008B611B" w:rsidRPr="00D918F5" w:rsidRDefault="008B611B" w:rsidP="008B611B">
            <w:pPr>
              <w:contextualSpacing/>
              <w:rPr>
                <w:rFonts w:ascii="Arial" w:hAnsi="Arial" w:cs="Arial"/>
              </w:rPr>
            </w:pPr>
            <w:r>
              <w:rPr>
                <w:rFonts w:ascii="Arial" w:hAnsi="Arial" w:cs="Arial"/>
              </w:rPr>
              <w:t>Physiologie, Normvarianten, Differentialdiagnostik bei Wachstumsstörungen</w:t>
            </w:r>
          </w:p>
        </w:tc>
        <w:tc>
          <w:tcPr>
            <w:tcW w:w="2126" w:type="dxa"/>
            <w:tcBorders>
              <w:top w:val="nil"/>
              <w:left w:val="nil"/>
              <w:bottom w:val="single" w:sz="4" w:space="0" w:color="auto"/>
              <w:right w:val="single" w:sz="4" w:space="0" w:color="auto"/>
            </w:tcBorders>
            <w:shd w:val="clear" w:color="auto" w:fill="auto"/>
            <w:noWrap/>
            <w:vAlign w:val="bottom"/>
            <w:hideMark/>
          </w:tcPr>
          <w:p w:rsidR="008B611B" w:rsidRPr="000C04F1" w:rsidRDefault="008B611B" w:rsidP="008B611B">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 </w:t>
            </w:r>
            <w:r>
              <w:rPr>
                <w:rFonts w:ascii="Arial" w:hAnsi="Arial" w:cs="Arial"/>
              </w:rPr>
              <w:t>Dr. Kiewert</w:t>
            </w:r>
          </w:p>
        </w:tc>
      </w:tr>
      <w:tr w:rsidR="008B611B"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8B611B" w:rsidRPr="000C04F1" w:rsidRDefault="008B611B" w:rsidP="008B611B">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Freitag, 25.10.2024</w:t>
            </w:r>
          </w:p>
        </w:tc>
        <w:tc>
          <w:tcPr>
            <w:tcW w:w="2977" w:type="dxa"/>
            <w:tcBorders>
              <w:top w:val="nil"/>
              <w:left w:val="nil"/>
              <w:bottom w:val="single" w:sz="4" w:space="0" w:color="auto"/>
              <w:right w:val="single" w:sz="4" w:space="0" w:color="auto"/>
            </w:tcBorders>
            <w:shd w:val="clear" w:color="auto" w:fill="auto"/>
            <w:noWrap/>
            <w:vAlign w:val="bottom"/>
            <w:hideMark/>
          </w:tcPr>
          <w:p w:rsidR="008B611B" w:rsidRPr="00587A30" w:rsidRDefault="008B611B" w:rsidP="008B611B">
            <w:pPr>
              <w:spacing w:after="0" w:line="240" w:lineRule="auto"/>
              <w:rPr>
                <w:rFonts w:ascii="Arial" w:hAnsi="Arial" w:cs="Arial"/>
                <w:sz w:val="22"/>
                <w:szCs w:val="22"/>
              </w:rPr>
            </w:pPr>
            <w:r w:rsidRPr="00587A30">
              <w:rPr>
                <w:rFonts w:ascii="Arial" w:hAnsi="Arial" w:cs="Arial"/>
                <w:sz w:val="22"/>
                <w:szCs w:val="22"/>
              </w:rPr>
              <w:t>Endokrinologie</w:t>
            </w:r>
          </w:p>
          <w:p w:rsidR="008B611B" w:rsidRPr="00587A30" w:rsidRDefault="008B611B" w:rsidP="008B611B">
            <w:pPr>
              <w:spacing w:after="0" w:line="240" w:lineRule="auto"/>
              <w:rPr>
                <w:rFonts w:ascii="Arial" w:hAnsi="Arial" w:cs="Arial"/>
                <w:sz w:val="22"/>
                <w:szCs w:val="22"/>
              </w:rPr>
            </w:pPr>
            <w:r w:rsidRPr="00587A30">
              <w:rPr>
                <w:rFonts w:ascii="Arial" w:hAnsi="Arial" w:cs="Arial"/>
                <w:sz w:val="22"/>
                <w:szCs w:val="22"/>
              </w:rPr>
              <w:t>Pubertät</w:t>
            </w:r>
          </w:p>
        </w:tc>
        <w:tc>
          <w:tcPr>
            <w:tcW w:w="3969" w:type="dxa"/>
            <w:tcBorders>
              <w:top w:val="nil"/>
              <w:left w:val="nil"/>
              <w:bottom w:val="single" w:sz="4" w:space="0" w:color="auto"/>
              <w:right w:val="single" w:sz="4" w:space="0" w:color="auto"/>
            </w:tcBorders>
            <w:shd w:val="clear" w:color="auto" w:fill="auto"/>
            <w:noWrap/>
            <w:vAlign w:val="bottom"/>
            <w:hideMark/>
          </w:tcPr>
          <w:p w:rsidR="008B611B" w:rsidRPr="000C04F1" w:rsidRDefault="008B611B" w:rsidP="008B611B">
            <w:pPr>
              <w:spacing w:after="0" w:line="240" w:lineRule="auto"/>
              <w:rPr>
                <w:rFonts w:ascii="Arial" w:hAnsi="Arial" w:cs="Arial"/>
                <w:color w:val="000000" w:themeColor="text1"/>
                <w:sz w:val="22"/>
                <w:szCs w:val="22"/>
              </w:rPr>
            </w:pPr>
            <w:r>
              <w:rPr>
                <w:rFonts w:ascii="Arial" w:hAnsi="Arial" w:cs="Arial"/>
              </w:rPr>
              <w:t xml:space="preserve">Physiologie, </w:t>
            </w:r>
            <w:proofErr w:type="spellStart"/>
            <w:r>
              <w:rPr>
                <w:rFonts w:ascii="Arial" w:hAnsi="Arial" w:cs="Arial"/>
              </w:rPr>
              <w:t>Pubertas</w:t>
            </w:r>
            <w:proofErr w:type="spellEnd"/>
            <w:r>
              <w:rPr>
                <w:rFonts w:ascii="Arial" w:hAnsi="Arial" w:cs="Arial"/>
              </w:rPr>
              <w:t xml:space="preserve"> </w:t>
            </w:r>
            <w:proofErr w:type="spellStart"/>
            <w:r>
              <w:rPr>
                <w:rFonts w:ascii="Arial" w:hAnsi="Arial" w:cs="Arial"/>
              </w:rPr>
              <w:t>praecox</w:t>
            </w:r>
            <w:proofErr w:type="spellEnd"/>
            <w:r>
              <w:rPr>
                <w:rFonts w:ascii="Arial" w:hAnsi="Arial" w:cs="Arial"/>
              </w:rPr>
              <w:t xml:space="preserve">, </w:t>
            </w:r>
            <w:proofErr w:type="spellStart"/>
            <w:r>
              <w:rPr>
                <w:rFonts w:ascii="Arial" w:hAnsi="Arial" w:cs="Arial"/>
              </w:rPr>
              <w:t>Pubertas</w:t>
            </w:r>
            <w:proofErr w:type="spellEnd"/>
            <w:r>
              <w:rPr>
                <w:rFonts w:ascii="Arial" w:hAnsi="Arial" w:cs="Arial"/>
              </w:rPr>
              <w:t xml:space="preserve"> </w:t>
            </w:r>
            <w:proofErr w:type="spellStart"/>
            <w:r>
              <w:rPr>
                <w:rFonts w:ascii="Arial" w:hAnsi="Arial" w:cs="Arial"/>
              </w:rPr>
              <w:t>tarda</w:t>
            </w:r>
            <w:proofErr w:type="spellEnd"/>
            <w:r>
              <w:rPr>
                <w:rFonts w:ascii="Arial" w:hAnsi="Arial" w:cs="Arial"/>
              </w:rPr>
              <w:t xml:space="preserve">, primärer und sekundärer </w:t>
            </w:r>
            <w:proofErr w:type="spellStart"/>
            <w:r>
              <w:rPr>
                <w:rFonts w:ascii="Arial" w:hAnsi="Arial" w:cs="Arial"/>
              </w:rPr>
              <w:t>Hypogonadismus</w:t>
            </w:r>
            <w:proofErr w:type="spellEnd"/>
            <w:r>
              <w:rPr>
                <w:rFonts w:ascii="Arial" w:hAnsi="Arial" w:cs="Arial"/>
              </w:rPr>
              <w:t>, Differentialdiagnosen</w:t>
            </w:r>
          </w:p>
        </w:tc>
        <w:tc>
          <w:tcPr>
            <w:tcW w:w="2126" w:type="dxa"/>
            <w:tcBorders>
              <w:top w:val="nil"/>
              <w:left w:val="nil"/>
              <w:bottom w:val="single" w:sz="4" w:space="0" w:color="auto"/>
              <w:right w:val="single" w:sz="4" w:space="0" w:color="auto"/>
            </w:tcBorders>
            <w:shd w:val="clear" w:color="auto" w:fill="auto"/>
            <w:noWrap/>
            <w:vAlign w:val="bottom"/>
            <w:hideMark/>
          </w:tcPr>
          <w:p w:rsidR="008B611B" w:rsidRPr="000C04F1" w:rsidRDefault="008B611B" w:rsidP="008B611B">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 </w:t>
            </w:r>
            <w:r>
              <w:rPr>
                <w:rFonts w:ascii="Arial" w:hAnsi="Arial" w:cs="Arial"/>
                <w:color w:val="000000" w:themeColor="text1"/>
                <w:sz w:val="22"/>
                <w:szCs w:val="22"/>
              </w:rPr>
              <w:t>Dr. Kiewert</w:t>
            </w:r>
          </w:p>
        </w:tc>
      </w:tr>
      <w:tr w:rsidR="00792CFD" w:rsidRPr="000C04F1" w:rsidTr="0014123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92CFD" w:rsidRPr="000C04F1" w:rsidRDefault="00792CFD" w:rsidP="00792CFD">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Montag, 28.10.2024</w:t>
            </w:r>
          </w:p>
        </w:tc>
        <w:tc>
          <w:tcPr>
            <w:tcW w:w="2977" w:type="dxa"/>
            <w:tcBorders>
              <w:top w:val="nil"/>
              <w:left w:val="nil"/>
              <w:bottom w:val="single" w:sz="4" w:space="0" w:color="auto"/>
              <w:right w:val="single" w:sz="4" w:space="0" w:color="auto"/>
            </w:tcBorders>
            <w:shd w:val="clear" w:color="auto" w:fill="auto"/>
            <w:noWrap/>
            <w:hideMark/>
          </w:tcPr>
          <w:p w:rsidR="00792CFD" w:rsidRPr="00792CFD" w:rsidRDefault="00792CFD" w:rsidP="00792CFD">
            <w:pPr>
              <w:rPr>
                <w:rFonts w:ascii="Arial" w:hAnsi="Arial" w:cs="Arial"/>
                <w:sz w:val="22"/>
                <w:szCs w:val="22"/>
              </w:rPr>
            </w:pPr>
            <w:r w:rsidRPr="00792CFD">
              <w:rPr>
                <w:rFonts w:ascii="Arial" w:hAnsi="Arial" w:cs="Arial"/>
                <w:sz w:val="22"/>
                <w:szCs w:val="22"/>
              </w:rPr>
              <w:t xml:space="preserve"> Adipositas</w:t>
            </w:r>
          </w:p>
        </w:tc>
        <w:tc>
          <w:tcPr>
            <w:tcW w:w="3969" w:type="dxa"/>
            <w:tcBorders>
              <w:top w:val="nil"/>
              <w:left w:val="nil"/>
              <w:bottom w:val="single" w:sz="4" w:space="0" w:color="auto"/>
              <w:right w:val="single" w:sz="4" w:space="0" w:color="auto"/>
            </w:tcBorders>
            <w:shd w:val="clear" w:color="auto" w:fill="auto"/>
            <w:noWrap/>
            <w:hideMark/>
          </w:tcPr>
          <w:p w:rsidR="00792CFD" w:rsidRPr="00792CFD" w:rsidRDefault="00792CFD" w:rsidP="00792CFD">
            <w:pPr>
              <w:rPr>
                <w:rFonts w:ascii="Arial" w:hAnsi="Arial" w:cs="Arial"/>
                <w:sz w:val="22"/>
                <w:szCs w:val="22"/>
              </w:rPr>
            </w:pPr>
            <w:r w:rsidRPr="00792CFD">
              <w:rPr>
                <w:rFonts w:ascii="Arial" w:hAnsi="Arial" w:cs="Arial"/>
                <w:sz w:val="22"/>
                <w:szCs w:val="22"/>
              </w:rPr>
              <w:t xml:space="preserve"> </w:t>
            </w:r>
          </w:p>
        </w:tc>
        <w:tc>
          <w:tcPr>
            <w:tcW w:w="2126" w:type="dxa"/>
            <w:tcBorders>
              <w:top w:val="nil"/>
              <w:left w:val="nil"/>
              <w:bottom w:val="single" w:sz="4" w:space="0" w:color="auto"/>
              <w:right w:val="single" w:sz="4" w:space="0" w:color="auto"/>
            </w:tcBorders>
            <w:shd w:val="clear" w:color="auto" w:fill="auto"/>
            <w:noWrap/>
            <w:hideMark/>
          </w:tcPr>
          <w:p w:rsidR="00792CFD" w:rsidRDefault="00792CFD" w:rsidP="00792CFD">
            <w:pPr>
              <w:rPr>
                <w:rFonts w:ascii="Arial" w:hAnsi="Arial" w:cs="Arial"/>
                <w:sz w:val="22"/>
                <w:szCs w:val="22"/>
              </w:rPr>
            </w:pPr>
            <w:r w:rsidRPr="00792CFD">
              <w:rPr>
                <w:rFonts w:ascii="Arial" w:hAnsi="Arial" w:cs="Arial"/>
                <w:sz w:val="22"/>
                <w:szCs w:val="22"/>
              </w:rPr>
              <w:t xml:space="preserve"> Prof. Dr. Gerner</w:t>
            </w:r>
          </w:p>
          <w:p w:rsidR="007C7398" w:rsidRPr="00792CFD" w:rsidRDefault="007C7398" w:rsidP="00792CFD">
            <w:pPr>
              <w:rPr>
                <w:rFonts w:ascii="Arial" w:hAnsi="Arial" w:cs="Arial"/>
                <w:sz w:val="22"/>
                <w:szCs w:val="22"/>
              </w:rPr>
            </w:pPr>
            <w:r w:rsidRPr="00057D32">
              <w:rPr>
                <w:rFonts w:ascii="Arial" w:hAnsi="Arial" w:cs="Arial"/>
                <w:b/>
                <w:sz w:val="22"/>
                <w:szCs w:val="22"/>
              </w:rPr>
              <w:t>ZOOM</w:t>
            </w:r>
            <w:bookmarkStart w:id="0" w:name="_GoBack"/>
            <w:bookmarkEnd w:id="0"/>
          </w:p>
        </w:tc>
      </w:tr>
      <w:tr w:rsidR="00792CFD" w:rsidRPr="000C04F1" w:rsidTr="0014123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92CFD" w:rsidRPr="000C04F1" w:rsidRDefault="00792CFD" w:rsidP="00792CFD">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Dienstag, 29.10.2024</w:t>
            </w:r>
          </w:p>
        </w:tc>
        <w:tc>
          <w:tcPr>
            <w:tcW w:w="2977" w:type="dxa"/>
            <w:tcBorders>
              <w:top w:val="nil"/>
              <w:left w:val="nil"/>
              <w:bottom w:val="single" w:sz="4" w:space="0" w:color="auto"/>
              <w:right w:val="single" w:sz="4" w:space="0" w:color="auto"/>
            </w:tcBorders>
            <w:shd w:val="clear" w:color="auto" w:fill="auto"/>
            <w:noWrap/>
            <w:hideMark/>
          </w:tcPr>
          <w:p w:rsidR="00792CFD" w:rsidRPr="00792CFD" w:rsidRDefault="00792CFD" w:rsidP="00792CFD">
            <w:pPr>
              <w:rPr>
                <w:rFonts w:ascii="Arial" w:hAnsi="Arial" w:cs="Arial"/>
                <w:sz w:val="22"/>
                <w:szCs w:val="22"/>
              </w:rPr>
            </w:pPr>
            <w:r w:rsidRPr="00792CFD">
              <w:rPr>
                <w:rFonts w:ascii="Arial" w:hAnsi="Arial" w:cs="Arial"/>
                <w:sz w:val="22"/>
                <w:szCs w:val="22"/>
              </w:rPr>
              <w:t xml:space="preserve"> Gastrointestinale Blutung</w:t>
            </w:r>
          </w:p>
        </w:tc>
        <w:tc>
          <w:tcPr>
            <w:tcW w:w="3969" w:type="dxa"/>
            <w:tcBorders>
              <w:top w:val="nil"/>
              <w:left w:val="nil"/>
              <w:bottom w:val="single" w:sz="4" w:space="0" w:color="auto"/>
              <w:right w:val="single" w:sz="4" w:space="0" w:color="auto"/>
            </w:tcBorders>
            <w:shd w:val="clear" w:color="auto" w:fill="auto"/>
            <w:noWrap/>
            <w:hideMark/>
          </w:tcPr>
          <w:p w:rsidR="00792CFD" w:rsidRPr="00792CFD" w:rsidRDefault="00792CFD" w:rsidP="00792CFD">
            <w:pPr>
              <w:rPr>
                <w:rFonts w:ascii="Arial" w:hAnsi="Arial" w:cs="Arial"/>
                <w:sz w:val="22"/>
                <w:szCs w:val="22"/>
              </w:rPr>
            </w:pPr>
            <w:r w:rsidRPr="00792CFD">
              <w:rPr>
                <w:rFonts w:ascii="Arial" w:hAnsi="Arial" w:cs="Arial"/>
                <w:sz w:val="22"/>
                <w:szCs w:val="22"/>
              </w:rPr>
              <w:t xml:space="preserve"> </w:t>
            </w:r>
          </w:p>
        </w:tc>
        <w:tc>
          <w:tcPr>
            <w:tcW w:w="2126" w:type="dxa"/>
            <w:tcBorders>
              <w:top w:val="nil"/>
              <w:left w:val="nil"/>
              <w:bottom w:val="single" w:sz="4" w:space="0" w:color="auto"/>
              <w:right w:val="single" w:sz="4" w:space="0" w:color="auto"/>
            </w:tcBorders>
            <w:shd w:val="clear" w:color="auto" w:fill="auto"/>
            <w:noWrap/>
            <w:hideMark/>
          </w:tcPr>
          <w:p w:rsidR="00792CFD" w:rsidRPr="00792CFD" w:rsidRDefault="00792CFD" w:rsidP="00792CFD">
            <w:pPr>
              <w:rPr>
                <w:rFonts w:ascii="Arial" w:hAnsi="Arial" w:cs="Arial"/>
                <w:sz w:val="22"/>
                <w:szCs w:val="22"/>
              </w:rPr>
            </w:pPr>
            <w:r w:rsidRPr="00792CFD">
              <w:rPr>
                <w:rFonts w:ascii="Arial" w:hAnsi="Arial" w:cs="Arial"/>
                <w:sz w:val="22"/>
                <w:szCs w:val="22"/>
              </w:rPr>
              <w:t xml:space="preserve"> Prof. Dr. Lainka</w:t>
            </w:r>
          </w:p>
        </w:tc>
      </w:tr>
      <w:tr w:rsidR="000550D1"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550D1" w:rsidRPr="000C04F1" w:rsidRDefault="000550D1" w:rsidP="000550D1">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Donnerstag, 31.10.2024</w:t>
            </w:r>
          </w:p>
        </w:tc>
        <w:tc>
          <w:tcPr>
            <w:tcW w:w="2977" w:type="dxa"/>
            <w:tcBorders>
              <w:top w:val="nil"/>
              <w:left w:val="nil"/>
              <w:bottom w:val="single" w:sz="4" w:space="0" w:color="auto"/>
              <w:right w:val="single" w:sz="4" w:space="0" w:color="auto"/>
            </w:tcBorders>
            <w:shd w:val="clear" w:color="auto" w:fill="auto"/>
            <w:noWrap/>
            <w:vAlign w:val="bottom"/>
            <w:hideMark/>
          </w:tcPr>
          <w:p w:rsidR="000550D1" w:rsidRDefault="000550D1" w:rsidP="000550D1">
            <w:r>
              <w:rPr>
                <w:rFonts w:ascii="Arial" w:hAnsi="Arial" w:cs="Arial"/>
                <w:sz w:val="22"/>
                <w:szCs w:val="22"/>
              </w:rPr>
              <w:t> Pädiatrische Lebertransplantation</w:t>
            </w:r>
          </w:p>
        </w:tc>
        <w:tc>
          <w:tcPr>
            <w:tcW w:w="3969" w:type="dxa"/>
            <w:tcBorders>
              <w:top w:val="nil"/>
              <w:left w:val="nil"/>
              <w:bottom w:val="single" w:sz="4" w:space="0" w:color="auto"/>
              <w:right w:val="single" w:sz="4" w:space="0" w:color="auto"/>
            </w:tcBorders>
            <w:shd w:val="clear" w:color="auto" w:fill="auto"/>
            <w:noWrap/>
            <w:vAlign w:val="bottom"/>
            <w:hideMark/>
          </w:tcPr>
          <w:p w:rsidR="000550D1" w:rsidRDefault="000550D1" w:rsidP="000550D1">
            <w:r>
              <w:rPr>
                <w:rFonts w:ascii="Arial" w:hAnsi="Arial" w:cs="Arial"/>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rsidR="000550D1" w:rsidRDefault="000550D1" w:rsidP="000550D1">
            <w:r>
              <w:rPr>
                <w:rFonts w:ascii="Arial" w:hAnsi="Arial" w:cs="Arial"/>
                <w:sz w:val="22"/>
                <w:szCs w:val="22"/>
              </w:rPr>
              <w:t> Prof. Dr. Lainka</w:t>
            </w:r>
          </w:p>
        </w:tc>
      </w:tr>
      <w:tr w:rsidR="00AF4679"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AF4679" w:rsidRPr="000C04F1" w:rsidRDefault="00AF4679" w:rsidP="00AF4679">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Freitag, 01.11.2024</w:t>
            </w:r>
          </w:p>
        </w:tc>
        <w:tc>
          <w:tcPr>
            <w:tcW w:w="9072" w:type="dxa"/>
            <w:gridSpan w:val="3"/>
            <w:tcBorders>
              <w:top w:val="single" w:sz="4" w:space="0" w:color="auto"/>
              <w:left w:val="nil"/>
              <w:bottom w:val="single" w:sz="4" w:space="0" w:color="auto"/>
              <w:right w:val="single" w:sz="4" w:space="0" w:color="auto"/>
            </w:tcBorders>
            <w:shd w:val="clear" w:color="auto" w:fill="auto"/>
            <w:noWrap/>
            <w:vAlign w:val="bottom"/>
            <w:hideMark/>
          </w:tcPr>
          <w:p w:rsidR="00AF4679" w:rsidRPr="00792CFD" w:rsidRDefault="00AF4679" w:rsidP="00AF4679">
            <w:pPr>
              <w:spacing w:after="0" w:line="240" w:lineRule="auto"/>
              <w:jc w:val="center"/>
              <w:rPr>
                <w:rFonts w:ascii="Arial" w:hAnsi="Arial" w:cs="Arial"/>
                <w:color w:val="000000" w:themeColor="text1"/>
                <w:sz w:val="22"/>
                <w:szCs w:val="22"/>
              </w:rPr>
            </w:pPr>
            <w:r w:rsidRPr="00792CFD">
              <w:rPr>
                <w:rFonts w:ascii="Arial" w:hAnsi="Arial" w:cs="Arial"/>
                <w:color w:val="000000" w:themeColor="text1"/>
                <w:sz w:val="22"/>
                <w:szCs w:val="22"/>
              </w:rPr>
              <w:t>Allerheiligen</w:t>
            </w:r>
          </w:p>
        </w:tc>
      </w:tr>
      <w:tr w:rsidR="00792CFD" w:rsidRPr="000C04F1" w:rsidTr="00A10E68">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92CFD" w:rsidRPr="000C04F1" w:rsidRDefault="00792CFD" w:rsidP="00792CFD">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Montag, 04.11.2024</w:t>
            </w:r>
          </w:p>
        </w:tc>
        <w:tc>
          <w:tcPr>
            <w:tcW w:w="2977" w:type="dxa"/>
            <w:tcBorders>
              <w:top w:val="nil"/>
              <w:left w:val="nil"/>
              <w:bottom w:val="single" w:sz="4" w:space="0" w:color="auto"/>
              <w:right w:val="single" w:sz="4" w:space="0" w:color="auto"/>
            </w:tcBorders>
            <w:shd w:val="clear" w:color="auto" w:fill="auto"/>
            <w:noWrap/>
            <w:hideMark/>
          </w:tcPr>
          <w:p w:rsidR="00792CFD" w:rsidRPr="00792CFD" w:rsidRDefault="00792CFD" w:rsidP="00792CFD">
            <w:pPr>
              <w:rPr>
                <w:rFonts w:ascii="Arial" w:hAnsi="Arial" w:cs="Arial"/>
                <w:sz w:val="22"/>
                <w:szCs w:val="22"/>
              </w:rPr>
            </w:pPr>
            <w:r w:rsidRPr="00792CFD">
              <w:rPr>
                <w:rFonts w:ascii="Arial" w:hAnsi="Arial" w:cs="Arial"/>
                <w:sz w:val="22"/>
                <w:szCs w:val="22"/>
              </w:rPr>
              <w:t xml:space="preserve"> Neonatale Cholestase </w:t>
            </w:r>
          </w:p>
        </w:tc>
        <w:tc>
          <w:tcPr>
            <w:tcW w:w="3969" w:type="dxa"/>
            <w:tcBorders>
              <w:top w:val="nil"/>
              <w:left w:val="nil"/>
              <w:bottom w:val="single" w:sz="4" w:space="0" w:color="auto"/>
              <w:right w:val="single" w:sz="4" w:space="0" w:color="auto"/>
            </w:tcBorders>
            <w:shd w:val="clear" w:color="auto" w:fill="auto"/>
            <w:noWrap/>
            <w:hideMark/>
          </w:tcPr>
          <w:p w:rsidR="00792CFD" w:rsidRPr="00792CFD" w:rsidRDefault="00792CFD" w:rsidP="00792CFD">
            <w:pPr>
              <w:rPr>
                <w:rFonts w:ascii="Arial" w:hAnsi="Arial" w:cs="Arial"/>
                <w:sz w:val="22"/>
                <w:szCs w:val="22"/>
              </w:rPr>
            </w:pPr>
            <w:r w:rsidRPr="00792CFD">
              <w:rPr>
                <w:rFonts w:ascii="Arial" w:hAnsi="Arial" w:cs="Arial"/>
                <w:sz w:val="22"/>
                <w:szCs w:val="22"/>
              </w:rPr>
              <w:t xml:space="preserve"> </w:t>
            </w:r>
          </w:p>
        </w:tc>
        <w:tc>
          <w:tcPr>
            <w:tcW w:w="2126" w:type="dxa"/>
            <w:tcBorders>
              <w:top w:val="nil"/>
              <w:left w:val="nil"/>
              <w:bottom w:val="single" w:sz="4" w:space="0" w:color="auto"/>
              <w:right w:val="single" w:sz="4" w:space="0" w:color="auto"/>
            </w:tcBorders>
            <w:shd w:val="clear" w:color="auto" w:fill="auto"/>
            <w:noWrap/>
            <w:hideMark/>
          </w:tcPr>
          <w:p w:rsidR="00792CFD" w:rsidRPr="00792CFD" w:rsidRDefault="00792CFD" w:rsidP="00792CFD">
            <w:pPr>
              <w:rPr>
                <w:rFonts w:ascii="Arial" w:hAnsi="Arial" w:cs="Arial"/>
                <w:sz w:val="22"/>
                <w:szCs w:val="22"/>
              </w:rPr>
            </w:pPr>
            <w:r w:rsidRPr="00792CFD">
              <w:rPr>
                <w:rFonts w:ascii="Arial" w:hAnsi="Arial" w:cs="Arial"/>
                <w:sz w:val="22"/>
                <w:szCs w:val="22"/>
              </w:rPr>
              <w:t xml:space="preserve"> Prof. Dr. Lainka</w:t>
            </w:r>
          </w:p>
        </w:tc>
      </w:tr>
      <w:tr w:rsidR="00792CFD" w:rsidRPr="000C04F1" w:rsidTr="00A10E68">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92CFD" w:rsidRPr="000C04F1" w:rsidRDefault="00792CFD" w:rsidP="00792CFD">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Dienstag, 05.11.2024</w:t>
            </w:r>
          </w:p>
        </w:tc>
        <w:tc>
          <w:tcPr>
            <w:tcW w:w="2977" w:type="dxa"/>
            <w:tcBorders>
              <w:top w:val="nil"/>
              <w:left w:val="nil"/>
              <w:bottom w:val="single" w:sz="4" w:space="0" w:color="auto"/>
              <w:right w:val="single" w:sz="4" w:space="0" w:color="auto"/>
            </w:tcBorders>
            <w:shd w:val="clear" w:color="auto" w:fill="auto"/>
            <w:noWrap/>
            <w:hideMark/>
          </w:tcPr>
          <w:p w:rsidR="00792CFD" w:rsidRPr="00792CFD" w:rsidRDefault="00792CFD" w:rsidP="00792CFD">
            <w:pPr>
              <w:rPr>
                <w:rFonts w:ascii="Arial" w:hAnsi="Arial" w:cs="Arial"/>
                <w:sz w:val="22"/>
                <w:szCs w:val="22"/>
              </w:rPr>
            </w:pPr>
            <w:r w:rsidRPr="00792CFD">
              <w:rPr>
                <w:rFonts w:ascii="Arial" w:hAnsi="Arial" w:cs="Arial"/>
                <w:sz w:val="22"/>
                <w:szCs w:val="22"/>
              </w:rPr>
              <w:t xml:space="preserve"> Chronisch entzündliche Darmerkrankung</w:t>
            </w:r>
          </w:p>
        </w:tc>
        <w:tc>
          <w:tcPr>
            <w:tcW w:w="3969" w:type="dxa"/>
            <w:tcBorders>
              <w:top w:val="nil"/>
              <w:left w:val="nil"/>
              <w:bottom w:val="single" w:sz="4" w:space="0" w:color="auto"/>
              <w:right w:val="single" w:sz="4" w:space="0" w:color="auto"/>
            </w:tcBorders>
            <w:shd w:val="clear" w:color="auto" w:fill="auto"/>
            <w:noWrap/>
            <w:hideMark/>
          </w:tcPr>
          <w:p w:rsidR="00792CFD" w:rsidRPr="00792CFD" w:rsidRDefault="00792CFD" w:rsidP="00792CFD">
            <w:pPr>
              <w:rPr>
                <w:rFonts w:ascii="Arial" w:hAnsi="Arial" w:cs="Arial"/>
                <w:sz w:val="22"/>
                <w:szCs w:val="22"/>
              </w:rPr>
            </w:pPr>
            <w:r w:rsidRPr="00792CFD">
              <w:rPr>
                <w:rFonts w:ascii="Arial" w:hAnsi="Arial" w:cs="Arial"/>
                <w:sz w:val="22"/>
                <w:szCs w:val="22"/>
              </w:rPr>
              <w:t xml:space="preserve"> </w:t>
            </w:r>
          </w:p>
        </w:tc>
        <w:tc>
          <w:tcPr>
            <w:tcW w:w="2126" w:type="dxa"/>
            <w:tcBorders>
              <w:top w:val="nil"/>
              <w:left w:val="nil"/>
              <w:bottom w:val="single" w:sz="4" w:space="0" w:color="auto"/>
              <w:right w:val="single" w:sz="4" w:space="0" w:color="auto"/>
            </w:tcBorders>
            <w:shd w:val="clear" w:color="auto" w:fill="auto"/>
            <w:noWrap/>
            <w:hideMark/>
          </w:tcPr>
          <w:p w:rsidR="00792CFD" w:rsidRPr="00792CFD" w:rsidRDefault="00792CFD" w:rsidP="00792CFD">
            <w:pPr>
              <w:rPr>
                <w:rFonts w:ascii="Arial" w:hAnsi="Arial" w:cs="Arial"/>
                <w:sz w:val="22"/>
                <w:szCs w:val="22"/>
              </w:rPr>
            </w:pPr>
            <w:r w:rsidRPr="00792CFD">
              <w:rPr>
                <w:rFonts w:ascii="Arial" w:hAnsi="Arial" w:cs="Arial"/>
                <w:sz w:val="22"/>
                <w:szCs w:val="22"/>
              </w:rPr>
              <w:t xml:space="preserve">Prof. Dr. Lainka </w:t>
            </w:r>
          </w:p>
        </w:tc>
      </w:tr>
      <w:tr w:rsidR="008B611B"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8B611B" w:rsidRPr="000C04F1" w:rsidRDefault="008B611B" w:rsidP="008B611B">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Donnerstag, 07.11.2024</w:t>
            </w:r>
          </w:p>
        </w:tc>
        <w:tc>
          <w:tcPr>
            <w:tcW w:w="2977" w:type="dxa"/>
            <w:tcBorders>
              <w:top w:val="nil"/>
              <w:left w:val="nil"/>
              <w:bottom w:val="single" w:sz="4" w:space="0" w:color="auto"/>
              <w:right w:val="single" w:sz="4" w:space="0" w:color="auto"/>
            </w:tcBorders>
            <w:shd w:val="clear" w:color="auto" w:fill="auto"/>
            <w:noWrap/>
            <w:vAlign w:val="bottom"/>
            <w:hideMark/>
          </w:tcPr>
          <w:p w:rsidR="008B611B" w:rsidRPr="000C04F1" w:rsidRDefault="008B611B" w:rsidP="008B611B">
            <w:pPr>
              <w:spacing w:after="0" w:line="240" w:lineRule="auto"/>
              <w:rPr>
                <w:rFonts w:ascii="Arial" w:hAnsi="Arial" w:cs="Arial"/>
                <w:color w:val="000000" w:themeColor="text1"/>
                <w:sz w:val="22"/>
                <w:szCs w:val="22"/>
              </w:rPr>
            </w:pPr>
            <w:r>
              <w:rPr>
                <w:rFonts w:ascii="Arial" w:hAnsi="Arial" w:cs="Arial"/>
                <w:color w:val="000000" w:themeColor="text1"/>
                <w:sz w:val="22"/>
                <w:szCs w:val="22"/>
              </w:rPr>
              <w:t>Diabetes mellitus</w:t>
            </w:r>
          </w:p>
        </w:tc>
        <w:tc>
          <w:tcPr>
            <w:tcW w:w="3969" w:type="dxa"/>
            <w:tcBorders>
              <w:top w:val="nil"/>
              <w:left w:val="nil"/>
              <w:bottom w:val="single" w:sz="4" w:space="0" w:color="auto"/>
              <w:right w:val="single" w:sz="4" w:space="0" w:color="auto"/>
            </w:tcBorders>
            <w:shd w:val="clear" w:color="auto" w:fill="auto"/>
            <w:noWrap/>
            <w:vAlign w:val="bottom"/>
            <w:hideMark/>
          </w:tcPr>
          <w:p w:rsidR="008B611B" w:rsidRPr="00C80F34" w:rsidRDefault="008B611B" w:rsidP="008B611B">
            <w:pPr>
              <w:spacing w:after="0" w:line="240" w:lineRule="auto"/>
              <w:rPr>
                <w:rFonts w:ascii="Arial" w:hAnsi="Arial" w:cs="Arial"/>
                <w:b/>
                <w:bCs/>
                <w:color w:val="000000" w:themeColor="text1"/>
                <w:sz w:val="22"/>
                <w:szCs w:val="22"/>
              </w:rPr>
            </w:pPr>
            <w:r>
              <w:rPr>
                <w:rFonts w:ascii="Arial" w:hAnsi="Arial" w:cs="Arial"/>
              </w:rPr>
              <w:t>Typen, Epidemiologie, Pathophysiologie, Differenzialdiagnostik, aktuelle und künftige Therapieoptionen</w:t>
            </w:r>
          </w:p>
        </w:tc>
        <w:tc>
          <w:tcPr>
            <w:tcW w:w="2126" w:type="dxa"/>
            <w:tcBorders>
              <w:top w:val="nil"/>
              <w:left w:val="nil"/>
              <w:bottom w:val="single" w:sz="4" w:space="0" w:color="auto"/>
              <w:right w:val="single" w:sz="4" w:space="0" w:color="auto"/>
            </w:tcBorders>
            <w:shd w:val="clear" w:color="auto" w:fill="auto"/>
            <w:noWrap/>
            <w:vAlign w:val="bottom"/>
            <w:hideMark/>
          </w:tcPr>
          <w:p w:rsidR="008B611B" w:rsidRPr="000C04F1" w:rsidRDefault="008B611B" w:rsidP="008B611B">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 </w:t>
            </w:r>
            <w:r>
              <w:rPr>
                <w:rFonts w:ascii="Arial" w:hAnsi="Arial" w:cs="Arial"/>
                <w:color w:val="000000" w:themeColor="text1"/>
                <w:sz w:val="22"/>
                <w:szCs w:val="22"/>
              </w:rPr>
              <w:t>PD Dr. Dr. R. Hirtz</w:t>
            </w:r>
          </w:p>
        </w:tc>
      </w:tr>
      <w:tr w:rsidR="008B611B"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8B611B" w:rsidRPr="000C04F1" w:rsidRDefault="008B611B" w:rsidP="008B611B">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Freitag, 08.11.2024</w:t>
            </w:r>
          </w:p>
        </w:tc>
        <w:tc>
          <w:tcPr>
            <w:tcW w:w="2977" w:type="dxa"/>
            <w:tcBorders>
              <w:top w:val="nil"/>
              <w:left w:val="nil"/>
              <w:bottom w:val="single" w:sz="4" w:space="0" w:color="auto"/>
              <w:right w:val="single" w:sz="4" w:space="0" w:color="auto"/>
            </w:tcBorders>
            <w:shd w:val="clear" w:color="auto" w:fill="auto"/>
            <w:noWrap/>
            <w:vAlign w:val="bottom"/>
            <w:hideMark/>
          </w:tcPr>
          <w:p w:rsidR="008B611B" w:rsidRPr="000C04F1" w:rsidRDefault="008B611B" w:rsidP="008B611B">
            <w:pPr>
              <w:spacing w:after="0" w:line="240" w:lineRule="auto"/>
              <w:rPr>
                <w:rFonts w:ascii="Arial" w:hAnsi="Arial" w:cs="Arial"/>
                <w:color w:val="000000" w:themeColor="text1"/>
                <w:sz w:val="22"/>
                <w:szCs w:val="22"/>
              </w:rPr>
            </w:pPr>
            <w:r>
              <w:rPr>
                <w:rFonts w:ascii="Arial" w:hAnsi="Arial" w:cs="Arial"/>
                <w:sz w:val="22"/>
                <w:szCs w:val="22"/>
              </w:rPr>
              <w:t>Varianten der Geschlechtsentwicklung (DSD)</w:t>
            </w:r>
          </w:p>
        </w:tc>
        <w:tc>
          <w:tcPr>
            <w:tcW w:w="3969" w:type="dxa"/>
            <w:tcBorders>
              <w:top w:val="nil"/>
              <w:left w:val="nil"/>
              <w:bottom w:val="single" w:sz="4" w:space="0" w:color="auto"/>
              <w:right w:val="single" w:sz="4" w:space="0" w:color="auto"/>
            </w:tcBorders>
            <w:shd w:val="clear" w:color="auto" w:fill="auto"/>
            <w:noWrap/>
            <w:vAlign w:val="bottom"/>
            <w:hideMark/>
          </w:tcPr>
          <w:p w:rsidR="008B611B" w:rsidRPr="000C04F1" w:rsidRDefault="008B611B" w:rsidP="008B611B">
            <w:pPr>
              <w:spacing w:after="0" w:line="240" w:lineRule="auto"/>
              <w:rPr>
                <w:rFonts w:ascii="Arial" w:hAnsi="Arial" w:cs="Arial"/>
                <w:color w:val="000000" w:themeColor="text1"/>
                <w:sz w:val="22"/>
                <w:szCs w:val="22"/>
              </w:rPr>
            </w:pPr>
            <w:r>
              <w:rPr>
                <w:rFonts w:ascii="Arial" w:hAnsi="Arial" w:cs="Arial"/>
              </w:rPr>
              <w:t>Epidemiologie, Differenzialdiagnostisches Vorgehen, Therapieindikationen (einschließlich aktueller Gesetzeslage)</w:t>
            </w:r>
          </w:p>
        </w:tc>
        <w:tc>
          <w:tcPr>
            <w:tcW w:w="2126" w:type="dxa"/>
            <w:tcBorders>
              <w:top w:val="nil"/>
              <w:left w:val="nil"/>
              <w:bottom w:val="single" w:sz="4" w:space="0" w:color="auto"/>
              <w:right w:val="single" w:sz="4" w:space="0" w:color="auto"/>
            </w:tcBorders>
            <w:shd w:val="clear" w:color="auto" w:fill="auto"/>
            <w:noWrap/>
            <w:vAlign w:val="bottom"/>
            <w:hideMark/>
          </w:tcPr>
          <w:p w:rsidR="008B611B" w:rsidRPr="000C04F1" w:rsidRDefault="008B611B" w:rsidP="008B611B">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 </w:t>
            </w:r>
            <w:r>
              <w:rPr>
                <w:rFonts w:ascii="Arial" w:hAnsi="Arial" w:cs="Arial"/>
                <w:color w:val="000000" w:themeColor="text1"/>
                <w:sz w:val="22"/>
                <w:szCs w:val="22"/>
              </w:rPr>
              <w:t>PD Dr. Dr. R. Hirtz</w:t>
            </w:r>
          </w:p>
        </w:tc>
      </w:tr>
      <w:tr w:rsidR="008B611B"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8B611B" w:rsidRPr="000C04F1" w:rsidRDefault="008B611B" w:rsidP="008B611B">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Montag, 11.11.2024</w:t>
            </w:r>
          </w:p>
        </w:tc>
        <w:tc>
          <w:tcPr>
            <w:tcW w:w="2977" w:type="dxa"/>
            <w:tcBorders>
              <w:top w:val="nil"/>
              <w:left w:val="nil"/>
              <w:bottom w:val="single" w:sz="4" w:space="0" w:color="auto"/>
              <w:right w:val="single" w:sz="4" w:space="0" w:color="auto"/>
            </w:tcBorders>
            <w:shd w:val="clear" w:color="auto" w:fill="auto"/>
            <w:noWrap/>
            <w:vAlign w:val="bottom"/>
            <w:hideMark/>
          </w:tcPr>
          <w:p w:rsidR="008B611B" w:rsidRPr="000C04F1" w:rsidRDefault="008B611B" w:rsidP="008B611B">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 </w:t>
            </w:r>
            <w:r w:rsidRPr="00E25642">
              <w:rPr>
                <w:rFonts w:ascii="Arial" w:hAnsi="Arial" w:cs="Arial"/>
              </w:rPr>
              <w:t>Schilddrüsenerkrankungen</w:t>
            </w:r>
          </w:p>
        </w:tc>
        <w:tc>
          <w:tcPr>
            <w:tcW w:w="3969" w:type="dxa"/>
            <w:tcBorders>
              <w:top w:val="nil"/>
              <w:left w:val="nil"/>
              <w:bottom w:val="single" w:sz="4" w:space="0" w:color="auto"/>
              <w:right w:val="single" w:sz="4" w:space="0" w:color="auto"/>
            </w:tcBorders>
            <w:shd w:val="clear" w:color="auto" w:fill="auto"/>
            <w:noWrap/>
            <w:vAlign w:val="bottom"/>
            <w:hideMark/>
          </w:tcPr>
          <w:p w:rsidR="008B611B" w:rsidRPr="000C04F1" w:rsidRDefault="008B611B" w:rsidP="008B611B">
            <w:pPr>
              <w:spacing w:after="0" w:line="240" w:lineRule="auto"/>
              <w:rPr>
                <w:rFonts w:ascii="Arial" w:hAnsi="Arial" w:cs="Arial"/>
                <w:color w:val="000000" w:themeColor="text1"/>
                <w:sz w:val="22"/>
                <w:szCs w:val="22"/>
              </w:rPr>
            </w:pPr>
            <w:r w:rsidRPr="00E25642">
              <w:rPr>
                <w:rFonts w:ascii="Arial" w:hAnsi="Arial" w:cs="Arial"/>
              </w:rPr>
              <w:t xml:space="preserve">Pathophysiologie, </w:t>
            </w:r>
            <w:proofErr w:type="spellStart"/>
            <w:r w:rsidRPr="00E25642">
              <w:rPr>
                <w:rFonts w:ascii="Arial" w:hAnsi="Arial" w:cs="Arial"/>
              </w:rPr>
              <w:t>konnatale</w:t>
            </w:r>
            <w:proofErr w:type="spellEnd"/>
            <w:r w:rsidRPr="00E25642">
              <w:rPr>
                <w:rFonts w:ascii="Arial" w:hAnsi="Arial" w:cs="Arial"/>
              </w:rPr>
              <w:t xml:space="preserve"> Hypothyreose, Autoimmunerkrankungen, maligne Schilddrüsenerkrankungen</w:t>
            </w:r>
          </w:p>
        </w:tc>
        <w:tc>
          <w:tcPr>
            <w:tcW w:w="2126" w:type="dxa"/>
            <w:tcBorders>
              <w:top w:val="nil"/>
              <w:left w:val="nil"/>
              <w:bottom w:val="single" w:sz="4" w:space="0" w:color="auto"/>
              <w:right w:val="single" w:sz="4" w:space="0" w:color="auto"/>
            </w:tcBorders>
            <w:shd w:val="clear" w:color="auto" w:fill="auto"/>
            <w:noWrap/>
            <w:vAlign w:val="bottom"/>
            <w:hideMark/>
          </w:tcPr>
          <w:p w:rsidR="008B611B" w:rsidRPr="000C04F1" w:rsidRDefault="008B611B" w:rsidP="008B611B">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 </w:t>
            </w:r>
            <w:r>
              <w:rPr>
                <w:rFonts w:ascii="Arial" w:hAnsi="Arial" w:cs="Arial"/>
                <w:color w:val="000000" w:themeColor="text1"/>
                <w:sz w:val="22"/>
                <w:szCs w:val="22"/>
              </w:rPr>
              <w:t>Dr. Kiewert</w:t>
            </w:r>
          </w:p>
        </w:tc>
      </w:tr>
      <w:tr w:rsidR="00AF4679" w:rsidRPr="000C04F1" w:rsidTr="000C04F1">
        <w:trPr>
          <w:trHeight w:val="42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F4679" w:rsidRPr="000C04F1" w:rsidRDefault="00AF4679" w:rsidP="00AF4679">
            <w:pPr>
              <w:spacing w:after="0" w:line="240" w:lineRule="auto"/>
              <w:rPr>
                <w:rFonts w:ascii="Arial" w:hAnsi="Arial" w:cs="Arial"/>
                <w:b/>
                <w:bCs/>
                <w:color w:val="000000" w:themeColor="text1"/>
                <w:sz w:val="32"/>
                <w:szCs w:val="32"/>
              </w:rPr>
            </w:pPr>
            <w:r w:rsidRPr="000C04F1">
              <w:rPr>
                <w:rFonts w:ascii="Arial" w:hAnsi="Arial" w:cs="Arial"/>
                <w:b/>
                <w:bCs/>
                <w:color w:val="000000" w:themeColor="text1"/>
                <w:sz w:val="32"/>
                <w:szCs w:val="32"/>
              </w:rPr>
              <w:t>Klinik 3</w:t>
            </w:r>
          </w:p>
        </w:tc>
      </w:tr>
      <w:tr w:rsidR="00AF4679" w:rsidRPr="000C04F1" w:rsidTr="000C04F1">
        <w:trPr>
          <w:trHeight w:val="408"/>
        </w:trPr>
        <w:tc>
          <w:tcPr>
            <w:tcW w:w="1413" w:type="dxa"/>
            <w:tcBorders>
              <w:top w:val="nil"/>
              <w:left w:val="single" w:sz="4" w:space="0" w:color="auto"/>
              <w:bottom w:val="single" w:sz="4" w:space="0" w:color="auto"/>
              <w:right w:val="single" w:sz="4" w:space="0" w:color="auto"/>
            </w:tcBorders>
            <w:shd w:val="clear" w:color="auto" w:fill="auto"/>
            <w:vAlign w:val="bottom"/>
            <w:hideMark/>
          </w:tcPr>
          <w:p w:rsidR="00AF4679" w:rsidRPr="000C04F1" w:rsidRDefault="00AF4679" w:rsidP="00AF4679">
            <w:pPr>
              <w:spacing w:after="0" w:line="240" w:lineRule="auto"/>
              <w:rPr>
                <w:rFonts w:ascii="Arial" w:hAnsi="Arial" w:cs="Arial"/>
                <w:color w:val="000000" w:themeColor="text1"/>
                <w:sz w:val="32"/>
                <w:szCs w:val="32"/>
              </w:rPr>
            </w:pPr>
            <w:r w:rsidRPr="000C04F1">
              <w:rPr>
                <w:rFonts w:ascii="Arial" w:hAnsi="Arial" w:cs="Arial"/>
                <w:color w:val="000000" w:themeColor="text1"/>
                <w:sz w:val="32"/>
                <w:szCs w:val="32"/>
              </w:rPr>
              <w:t>Datum</w:t>
            </w:r>
          </w:p>
        </w:tc>
        <w:tc>
          <w:tcPr>
            <w:tcW w:w="2977" w:type="dxa"/>
            <w:tcBorders>
              <w:top w:val="nil"/>
              <w:left w:val="nil"/>
              <w:bottom w:val="single" w:sz="4" w:space="0" w:color="auto"/>
              <w:right w:val="single" w:sz="4" w:space="0" w:color="auto"/>
            </w:tcBorders>
            <w:shd w:val="clear" w:color="auto" w:fill="auto"/>
            <w:vAlign w:val="bottom"/>
            <w:hideMark/>
          </w:tcPr>
          <w:p w:rsidR="00AF4679" w:rsidRPr="000C04F1" w:rsidRDefault="00AF4679" w:rsidP="00AF4679">
            <w:pPr>
              <w:spacing w:after="0" w:line="240" w:lineRule="auto"/>
              <w:rPr>
                <w:rFonts w:ascii="Arial" w:hAnsi="Arial" w:cs="Arial"/>
                <w:color w:val="000000" w:themeColor="text1"/>
                <w:sz w:val="32"/>
                <w:szCs w:val="32"/>
              </w:rPr>
            </w:pPr>
            <w:r w:rsidRPr="000C04F1">
              <w:rPr>
                <w:rFonts w:ascii="Arial" w:hAnsi="Arial" w:cs="Arial"/>
                <w:color w:val="000000" w:themeColor="text1"/>
                <w:sz w:val="32"/>
                <w:szCs w:val="32"/>
              </w:rPr>
              <w:t>Thema</w:t>
            </w:r>
          </w:p>
        </w:tc>
        <w:tc>
          <w:tcPr>
            <w:tcW w:w="3969" w:type="dxa"/>
            <w:tcBorders>
              <w:top w:val="nil"/>
              <w:left w:val="nil"/>
              <w:bottom w:val="single" w:sz="4" w:space="0" w:color="auto"/>
              <w:right w:val="single" w:sz="4" w:space="0" w:color="auto"/>
            </w:tcBorders>
            <w:shd w:val="clear" w:color="auto" w:fill="auto"/>
            <w:vAlign w:val="bottom"/>
            <w:hideMark/>
          </w:tcPr>
          <w:p w:rsidR="00AF4679" w:rsidRPr="000C04F1" w:rsidRDefault="00AF4679" w:rsidP="00AF4679">
            <w:pPr>
              <w:spacing w:after="0" w:line="240" w:lineRule="auto"/>
              <w:rPr>
                <w:rFonts w:ascii="Arial" w:hAnsi="Arial" w:cs="Arial"/>
                <w:color w:val="000000" w:themeColor="text1"/>
                <w:sz w:val="32"/>
                <w:szCs w:val="32"/>
              </w:rPr>
            </w:pPr>
            <w:r w:rsidRPr="000C04F1">
              <w:rPr>
                <w:rFonts w:ascii="Arial" w:hAnsi="Arial" w:cs="Arial"/>
                <w:color w:val="000000" w:themeColor="text1"/>
                <w:sz w:val="32"/>
                <w:szCs w:val="32"/>
              </w:rPr>
              <w:t>Lernziel</w:t>
            </w:r>
          </w:p>
        </w:tc>
        <w:tc>
          <w:tcPr>
            <w:tcW w:w="2126" w:type="dxa"/>
            <w:tcBorders>
              <w:top w:val="nil"/>
              <w:left w:val="nil"/>
              <w:bottom w:val="single" w:sz="4" w:space="0" w:color="auto"/>
              <w:right w:val="single" w:sz="4" w:space="0" w:color="auto"/>
            </w:tcBorders>
            <w:shd w:val="clear" w:color="auto" w:fill="auto"/>
            <w:vAlign w:val="bottom"/>
            <w:hideMark/>
          </w:tcPr>
          <w:p w:rsidR="00AF4679" w:rsidRPr="000C04F1" w:rsidRDefault="00AF4679" w:rsidP="00AF4679">
            <w:pPr>
              <w:spacing w:after="0" w:line="240" w:lineRule="auto"/>
              <w:rPr>
                <w:rFonts w:ascii="Arial" w:hAnsi="Arial" w:cs="Arial"/>
                <w:color w:val="000000" w:themeColor="text1"/>
                <w:sz w:val="32"/>
                <w:szCs w:val="32"/>
              </w:rPr>
            </w:pPr>
            <w:r w:rsidRPr="000C04F1">
              <w:rPr>
                <w:rFonts w:ascii="Arial" w:hAnsi="Arial" w:cs="Arial"/>
                <w:color w:val="000000" w:themeColor="text1"/>
                <w:sz w:val="32"/>
                <w:szCs w:val="32"/>
              </w:rPr>
              <w:t>Dozent</w:t>
            </w:r>
          </w:p>
        </w:tc>
      </w:tr>
      <w:tr w:rsidR="00703017"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03017" w:rsidRPr="000C04F1" w:rsidRDefault="00703017" w:rsidP="00703017">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Dienstag, 12.11.2024</w:t>
            </w:r>
          </w:p>
        </w:tc>
        <w:tc>
          <w:tcPr>
            <w:tcW w:w="2977"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proofErr w:type="spellStart"/>
            <w:r w:rsidRPr="0031537C">
              <w:rPr>
                <w:rFonts w:ascii="Arial" w:hAnsi="Arial" w:cs="Arial"/>
                <w:color w:val="000000" w:themeColor="text1"/>
                <w:sz w:val="22"/>
                <w:szCs w:val="22"/>
              </w:rPr>
              <w:t>Azyanotische</w:t>
            </w:r>
            <w:proofErr w:type="spellEnd"/>
            <w:r w:rsidRPr="0031537C">
              <w:rPr>
                <w:rFonts w:ascii="Arial" w:hAnsi="Arial" w:cs="Arial"/>
                <w:color w:val="000000" w:themeColor="text1"/>
                <w:sz w:val="22"/>
                <w:szCs w:val="22"/>
              </w:rPr>
              <w:t xml:space="preserve"> Vitien</w:t>
            </w:r>
          </w:p>
        </w:tc>
        <w:tc>
          <w:tcPr>
            <w:tcW w:w="3969"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 xml:space="preserve">Hämodynamik und Therapie </w:t>
            </w:r>
            <w:proofErr w:type="spellStart"/>
            <w:r w:rsidRPr="0031537C">
              <w:rPr>
                <w:rFonts w:ascii="Arial" w:hAnsi="Arial" w:cs="Arial"/>
                <w:color w:val="000000" w:themeColor="text1"/>
                <w:sz w:val="22"/>
                <w:szCs w:val="22"/>
              </w:rPr>
              <w:t>azyanotischer</w:t>
            </w:r>
            <w:proofErr w:type="spellEnd"/>
            <w:r w:rsidRPr="0031537C">
              <w:rPr>
                <w:rFonts w:ascii="Arial" w:hAnsi="Arial" w:cs="Arial"/>
                <w:color w:val="000000" w:themeColor="text1"/>
                <w:sz w:val="22"/>
                <w:szCs w:val="22"/>
              </w:rPr>
              <w:t xml:space="preserve"> Vitien</w:t>
            </w:r>
          </w:p>
        </w:tc>
        <w:tc>
          <w:tcPr>
            <w:tcW w:w="2126"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Müntjes</w:t>
            </w:r>
          </w:p>
        </w:tc>
      </w:tr>
      <w:tr w:rsidR="00703017"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03017" w:rsidRPr="000C04F1" w:rsidRDefault="00703017" w:rsidP="00703017">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Donnerstag, 14.11.2024</w:t>
            </w:r>
          </w:p>
        </w:tc>
        <w:tc>
          <w:tcPr>
            <w:tcW w:w="2977"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Zyanotische Vitien</w:t>
            </w:r>
          </w:p>
        </w:tc>
        <w:tc>
          <w:tcPr>
            <w:tcW w:w="3969"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Pr>
                <w:rFonts w:ascii="Arial" w:hAnsi="Arial" w:cs="Arial"/>
                <w:color w:val="000000" w:themeColor="text1"/>
                <w:sz w:val="22"/>
                <w:szCs w:val="22"/>
              </w:rPr>
              <w:t xml:space="preserve">Hämodynamik und Therapie </w:t>
            </w:r>
            <w:proofErr w:type="spellStart"/>
            <w:r w:rsidRPr="0031537C">
              <w:rPr>
                <w:rFonts w:ascii="Arial" w:hAnsi="Arial" w:cs="Arial"/>
                <w:color w:val="000000" w:themeColor="text1"/>
                <w:sz w:val="22"/>
                <w:szCs w:val="22"/>
              </w:rPr>
              <w:t>zyanotischer</w:t>
            </w:r>
            <w:proofErr w:type="spellEnd"/>
            <w:r w:rsidRPr="0031537C">
              <w:rPr>
                <w:rFonts w:ascii="Arial" w:hAnsi="Arial" w:cs="Arial"/>
                <w:color w:val="000000" w:themeColor="text1"/>
                <w:sz w:val="22"/>
                <w:szCs w:val="22"/>
              </w:rPr>
              <w:t xml:space="preserve"> Vitien</w:t>
            </w:r>
          </w:p>
        </w:tc>
        <w:tc>
          <w:tcPr>
            <w:tcW w:w="2126"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Müntjes</w:t>
            </w:r>
          </w:p>
        </w:tc>
      </w:tr>
      <w:tr w:rsidR="00703017"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03017" w:rsidRPr="000C04F1" w:rsidRDefault="00703017" w:rsidP="00703017">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Freitag, 15.11.2024</w:t>
            </w:r>
          </w:p>
        </w:tc>
        <w:tc>
          <w:tcPr>
            <w:tcW w:w="2977"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Pr>
                <w:rFonts w:ascii="Arial" w:hAnsi="Arial" w:cs="Arial"/>
                <w:color w:val="000000" w:themeColor="text1"/>
                <w:sz w:val="22"/>
                <w:szCs w:val="22"/>
              </w:rPr>
              <w:t>Rheumatologie</w:t>
            </w:r>
          </w:p>
        </w:tc>
        <w:tc>
          <w:tcPr>
            <w:tcW w:w="3969"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Pr>
                <w:rFonts w:ascii="Arial" w:hAnsi="Arial" w:cs="Arial"/>
                <w:color w:val="000000" w:themeColor="text1"/>
                <w:sz w:val="22"/>
                <w:szCs w:val="22"/>
              </w:rPr>
              <w:t>Übersicht Rheumatologische Erkrankungen</w:t>
            </w:r>
          </w:p>
        </w:tc>
        <w:tc>
          <w:tcPr>
            <w:tcW w:w="2126"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Pr>
                <w:rFonts w:ascii="Arial" w:hAnsi="Arial" w:cs="Arial"/>
                <w:color w:val="000000" w:themeColor="text1"/>
                <w:sz w:val="22"/>
                <w:szCs w:val="22"/>
              </w:rPr>
              <w:t>Holzinger</w:t>
            </w:r>
          </w:p>
        </w:tc>
      </w:tr>
      <w:tr w:rsidR="00703017"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03017" w:rsidRPr="000C04F1" w:rsidRDefault="00703017" w:rsidP="00703017">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Montag, 18.11.2024</w:t>
            </w:r>
          </w:p>
        </w:tc>
        <w:tc>
          <w:tcPr>
            <w:tcW w:w="2977"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Herzinsuffizienz</w:t>
            </w:r>
          </w:p>
        </w:tc>
        <w:tc>
          <w:tcPr>
            <w:tcW w:w="3969"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Diagnostik und Therapie bei Herzinsuffizienz</w:t>
            </w:r>
          </w:p>
        </w:tc>
        <w:tc>
          <w:tcPr>
            <w:tcW w:w="2126"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Schönecker</w:t>
            </w:r>
          </w:p>
        </w:tc>
      </w:tr>
      <w:tr w:rsidR="00703017"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03017" w:rsidRPr="000C04F1" w:rsidRDefault="00703017" w:rsidP="00703017">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Dienstag, 19.11.2024</w:t>
            </w:r>
          </w:p>
        </w:tc>
        <w:tc>
          <w:tcPr>
            <w:tcW w:w="2977"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Kardiomyopathien</w:t>
            </w:r>
          </w:p>
        </w:tc>
        <w:tc>
          <w:tcPr>
            <w:tcW w:w="3969"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Diagnostik und Therapie bei Kardiomyopathien</w:t>
            </w:r>
          </w:p>
        </w:tc>
        <w:tc>
          <w:tcPr>
            <w:tcW w:w="2126"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Schönecker</w:t>
            </w:r>
          </w:p>
        </w:tc>
      </w:tr>
      <w:tr w:rsidR="00703017"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03017" w:rsidRPr="000C04F1" w:rsidRDefault="00703017" w:rsidP="00703017">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Donnerstag, 21.11.2024</w:t>
            </w:r>
          </w:p>
        </w:tc>
        <w:tc>
          <w:tcPr>
            <w:tcW w:w="2977"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Einführung in die Kinderonkologie</w:t>
            </w:r>
          </w:p>
        </w:tc>
        <w:tc>
          <w:tcPr>
            <w:tcW w:w="3969"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Übersicht</w:t>
            </w:r>
          </w:p>
        </w:tc>
        <w:tc>
          <w:tcPr>
            <w:tcW w:w="2126"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Reinhardt</w:t>
            </w:r>
          </w:p>
        </w:tc>
      </w:tr>
      <w:tr w:rsidR="00703017"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03017" w:rsidRPr="000C04F1" w:rsidRDefault="00703017" w:rsidP="00703017">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lastRenderedPageBreak/>
              <w:t>Freitag, 22.11.2024</w:t>
            </w:r>
          </w:p>
        </w:tc>
        <w:tc>
          <w:tcPr>
            <w:tcW w:w="9072" w:type="dxa"/>
            <w:gridSpan w:val="3"/>
            <w:tcBorders>
              <w:top w:val="single" w:sz="4" w:space="0" w:color="auto"/>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jc w:val="center"/>
              <w:rPr>
                <w:rFonts w:ascii="Arial" w:hAnsi="Arial" w:cs="Arial"/>
                <w:color w:val="000000" w:themeColor="text1"/>
                <w:sz w:val="22"/>
                <w:szCs w:val="22"/>
              </w:rPr>
            </w:pPr>
            <w:r w:rsidRPr="0031537C">
              <w:rPr>
                <w:rFonts w:ascii="Arial" w:hAnsi="Arial" w:cs="Arial"/>
                <w:color w:val="000000" w:themeColor="text1"/>
                <w:sz w:val="22"/>
                <w:szCs w:val="22"/>
              </w:rPr>
              <w:t>Tag der Forschung</w:t>
            </w:r>
          </w:p>
        </w:tc>
      </w:tr>
      <w:tr w:rsidR="00703017"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03017" w:rsidRPr="000C04F1" w:rsidRDefault="00703017" w:rsidP="00703017">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Montag, 25.11.2024</w:t>
            </w:r>
          </w:p>
        </w:tc>
        <w:tc>
          <w:tcPr>
            <w:tcW w:w="2977"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SZT</w:t>
            </w:r>
          </w:p>
        </w:tc>
        <w:tc>
          <w:tcPr>
            <w:tcW w:w="3969"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sz w:val="22"/>
                <w:szCs w:val="22"/>
              </w:rPr>
              <w:t>Blutstammzelltransplantation bei Kindern und Jugendlichen - Wer? Wie? Was?"</w:t>
            </w:r>
          </w:p>
        </w:tc>
        <w:tc>
          <w:tcPr>
            <w:tcW w:w="2126"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 Schönberger</w:t>
            </w:r>
          </w:p>
        </w:tc>
      </w:tr>
      <w:tr w:rsidR="00703017"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03017" w:rsidRPr="000C04F1" w:rsidRDefault="00703017" w:rsidP="00703017">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Dienstag, 26.11.2024</w:t>
            </w:r>
          </w:p>
        </w:tc>
        <w:tc>
          <w:tcPr>
            <w:tcW w:w="2977"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Embryonale Tumore und genetische Tumorprädisposition</w:t>
            </w:r>
          </w:p>
        </w:tc>
        <w:tc>
          <w:tcPr>
            <w:tcW w:w="3969"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Diagnostik und Therapie</w:t>
            </w:r>
          </w:p>
        </w:tc>
        <w:tc>
          <w:tcPr>
            <w:tcW w:w="2126"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Ketteler</w:t>
            </w:r>
          </w:p>
        </w:tc>
      </w:tr>
      <w:tr w:rsidR="00703017"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03017" w:rsidRPr="000C04F1" w:rsidRDefault="00703017" w:rsidP="00703017">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Donnerstag, 28.11.2024</w:t>
            </w:r>
          </w:p>
        </w:tc>
        <w:tc>
          <w:tcPr>
            <w:tcW w:w="2977"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Thrombosen im Kindesalter</w:t>
            </w:r>
          </w:p>
        </w:tc>
        <w:tc>
          <w:tcPr>
            <w:tcW w:w="3969"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Diagnostik und Therapie</w:t>
            </w:r>
          </w:p>
        </w:tc>
        <w:tc>
          <w:tcPr>
            <w:tcW w:w="2126"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Halimeh</w:t>
            </w:r>
          </w:p>
        </w:tc>
      </w:tr>
      <w:tr w:rsidR="00703017"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03017" w:rsidRPr="000C04F1" w:rsidRDefault="00703017" w:rsidP="00703017">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Freitag, 29.11.2024</w:t>
            </w:r>
          </w:p>
        </w:tc>
        <w:tc>
          <w:tcPr>
            <w:tcW w:w="2977"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sz w:val="22"/>
                <w:szCs w:val="22"/>
              </w:rPr>
              <w:t>Anämien I</w:t>
            </w:r>
          </w:p>
        </w:tc>
        <w:tc>
          <w:tcPr>
            <w:tcW w:w="3969"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rPr>
                <w:rFonts w:ascii="Arial" w:hAnsi="Arial" w:cs="Arial"/>
                <w:sz w:val="22"/>
                <w:szCs w:val="22"/>
              </w:rPr>
            </w:pPr>
            <w:r w:rsidRPr="0031537C">
              <w:rPr>
                <w:rFonts w:ascii="Arial" w:hAnsi="Arial" w:cs="Arial"/>
                <w:sz w:val="22"/>
                <w:szCs w:val="22"/>
              </w:rPr>
              <w:t>Pathogenese, Diagnostik und Klinik</w:t>
            </w:r>
          </w:p>
        </w:tc>
        <w:tc>
          <w:tcPr>
            <w:tcW w:w="2126"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Hanenberg</w:t>
            </w:r>
          </w:p>
        </w:tc>
      </w:tr>
      <w:tr w:rsidR="00703017"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03017" w:rsidRPr="000C04F1" w:rsidRDefault="00703017" w:rsidP="00703017">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Montag, 02.12.2024</w:t>
            </w:r>
          </w:p>
        </w:tc>
        <w:tc>
          <w:tcPr>
            <w:tcW w:w="2977"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sz w:val="22"/>
                <w:szCs w:val="22"/>
              </w:rPr>
              <w:t>ZNS-Tumoren im Kindes- und Jugendalter</w:t>
            </w:r>
          </w:p>
        </w:tc>
        <w:tc>
          <w:tcPr>
            <w:tcW w:w="3969"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sz w:val="22"/>
                <w:szCs w:val="22"/>
              </w:rPr>
              <w:t>Häufigkeit, Klassifikation, Diagnostik, Therapieprinzipien und Nachsorge von ZNS-Tumoren im Kindes- und Jugendalter</w:t>
            </w:r>
          </w:p>
        </w:tc>
        <w:tc>
          <w:tcPr>
            <w:tcW w:w="2126"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Fleischhack/Tippelt</w:t>
            </w:r>
          </w:p>
        </w:tc>
      </w:tr>
      <w:tr w:rsidR="00703017"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03017" w:rsidRPr="000C04F1" w:rsidRDefault="00703017" w:rsidP="00703017">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Dienstag, 03.12.2024</w:t>
            </w:r>
          </w:p>
        </w:tc>
        <w:tc>
          <w:tcPr>
            <w:tcW w:w="2977"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Akute Leukämien</w:t>
            </w:r>
          </w:p>
        </w:tc>
        <w:tc>
          <w:tcPr>
            <w:tcW w:w="3969"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Diagnostik, Therapie, Folgen</w:t>
            </w:r>
          </w:p>
        </w:tc>
        <w:tc>
          <w:tcPr>
            <w:tcW w:w="2126"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Antoniou</w:t>
            </w:r>
          </w:p>
        </w:tc>
      </w:tr>
      <w:tr w:rsidR="00703017"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03017" w:rsidRPr="000C04F1" w:rsidRDefault="00703017" w:rsidP="00703017">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Donnerstag, 05.12.2024</w:t>
            </w:r>
          </w:p>
        </w:tc>
        <w:tc>
          <w:tcPr>
            <w:tcW w:w="2977"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Innovative Therapieoptionen</w:t>
            </w:r>
          </w:p>
        </w:tc>
        <w:tc>
          <w:tcPr>
            <w:tcW w:w="3969"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Therapien</w:t>
            </w:r>
          </w:p>
        </w:tc>
        <w:tc>
          <w:tcPr>
            <w:tcW w:w="2126" w:type="dxa"/>
            <w:tcBorders>
              <w:top w:val="nil"/>
              <w:left w:val="nil"/>
              <w:bottom w:val="single" w:sz="4" w:space="0" w:color="auto"/>
              <w:right w:val="single" w:sz="4" w:space="0" w:color="auto"/>
            </w:tcBorders>
            <w:shd w:val="clear" w:color="auto" w:fill="auto"/>
            <w:noWrap/>
            <w:vAlign w:val="bottom"/>
            <w:hideMark/>
          </w:tcPr>
          <w:p w:rsidR="00703017" w:rsidRPr="0031537C" w:rsidRDefault="00703017" w:rsidP="00703017">
            <w:pPr>
              <w:spacing w:after="0" w:line="240" w:lineRule="auto"/>
              <w:rPr>
                <w:rFonts w:ascii="Arial" w:hAnsi="Arial" w:cs="Arial"/>
                <w:color w:val="000000" w:themeColor="text1"/>
                <w:sz w:val="22"/>
                <w:szCs w:val="22"/>
              </w:rPr>
            </w:pPr>
            <w:r w:rsidRPr="0031537C">
              <w:rPr>
                <w:rFonts w:ascii="Arial" w:hAnsi="Arial" w:cs="Arial"/>
                <w:color w:val="000000" w:themeColor="text1"/>
                <w:sz w:val="22"/>
                <w:szCs w:val="22"/>
              </w:rPr>
              <w:t>Niktoreh</w:t>
            </w:r>
          </w:p>
        </w:tc>
      </w:tr>
      <w:tr w:rsidR="00703017" w:rsidRPr="000C04F1" w:rsidTr="00D852A0">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03017" w:rsidRPr="000C04F1" w:rsidRDefault="00703017" w:rsidP="00703017">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Freitag, 06.12.2024</w:t>
            </w:r>
          </w:p>
        </w:tc>
        <w:tc>
          <w:tcPr>
            <w:tcW w:w="2977" w:type="dxa"/>
            <w:tcBorders>
              <w:top w:val="nil"/>
              <w:left w:val="nil"/>
              <w:bottom w:val="single" w:sz="4" w:space="0" w:color="auto"/>
              <w:right w:val="single" w:sz="4" w:space="0" w:color="auto"/>
            </w:tcBorders>
            <w:shd w:val="clear" w:color="auto" w:fill="auto"/>
            <w:noWrap/>
            <w:hideMark/>
          </w:tcPr>
          <w:p w:rsidR="00703017" w:rsidRPr="0031537C" w:rsidRDefault="00703017" w:rsidP="00703017">
            <w:pPr>
              <w:rPr>
                <w:rFonts w:ascii="Arial" w:hAnsi="Arial" w:cs="Arial"/>
                <w:sz w:val="22"/>
                <w:szCs w:val="22"/>
              </w:rPr>
            </w:pPr>
            <w:r w:rsidRPr="0031537C">
              <w:rPr>
                <w:rFonts w:ascii="Arial" w:hAnsi="Arial" w:cs="Arial"/>
                <w:sz w:val="22"/>
                <w:szCs w:val="22"/>
              </w:rPr>
              <w:t>Akuter Husten</w:t>
            </w:r>
          </w:p>
        </w:tc>
        <w:tc>
          <w:tcPr>
            <w:tcW w:w="3969" w:type="dxa"/>
            <w:tcBorders>
              <w:top w:val="nil"/>
              <w:left w:val="nil"/>
              <w:bottom w:val="single" w:sz="4" w:space="0" w:color="auto"/>
              <w:right w:val="single" w:sz="4" w:space="0" w:color="auto"/>
            </w:tcBorders>
            <w:shd w:val="clear" w:color="auto" w:fill="auto"/>
            <w:noWrap/>
            <w:hideMark/>
          </w:tcPr>
          <w:p w:rsidR="00703017" w:rsidRPr="0031537C" w:rsidRDefault="00703017" w:rsidP="00703017">
            <w:pPr>
              <w:rPr>
                <w:rFonts w:ascii="Arial" w:hAnsi="Arial" w:cs="Arial"/>
                <w:sz w:val="22"/>
                <w:szCs w:val="22"/>
              </w:rPr>
            </w:pPr>
            <w:r w:rsidRPr="0031537C">
              <w:rPr>
                <w:rFonts w:ascii="Arial" w:hAnsi="Arial" w:cs="Arial"/>
                <w:sz w:val="22"/>
                <w:szCs w:val="22"/>
              </w:rPr>
              <w:t xml:space="preserve">Husten als Symptom von akuten </w:t>
            </w:r>
            <w:proofErr w:type="spellStart"/>
            <w:r w:rsidRPr="0031537C">
              <w:rPr>
                <w:rFonts w:ascii="Arial" w:hAnsi="Arial" w:cs="Arial"/>
                <w:sz w:val="22"/>
                <w:szCs w:val="22"/>
              </w:rPr>
              <w:t>bronchopulmonalen</w:t>
            </w:r>
            <w:proofErr w:type="spellEnd"/>
            <w:r w:rsidRPr="0031537C">
              <w:rPr>
                <w:rFonts w:ascii="Arial" w:hAnsi="Arial" w:cs="Arial"/>
                <w:sz w:val="22"/>
                <w:szCs w:val="22"/>
              </w:rPr>
              <w:t xml:space="preserve"> Erkrankungen (Infektion der oberen Atemwege, Pneumonie, obstruktive Bronchitis, </w:t>
            </w:r>
            <w:proofErr w:type="spellStart"/>
            <w:r w:rsidRPr="0031537C">
              <w:rPr>
                <w:rFonts w:ascii="Arial" w:hAnsi="Arial" w:cs="Arial"/>
                <w:sz w:val="22"/>
                <w:szCs w:val="22"/>
              </w:rPr>
              <w:t>Bronchiolitis</w:t>
            </w:r>
            <w:proofErr w:type="spellEnd"/>
            <w:r w:rsidRPr="0031537C">
              <w:rPr>
                <w:rFonts w:ascii="Arial" w:hAnsi="Arial" w:cs="Arial"/>
                <w:sz w:val="22"/>
                <w:szCs w:val="22"/>
              </w:rPr>
              <w:t>, Fremdkörperaspiration, u.a.</w:t>
            </w:r>
          </w:p>
        </w:tc>
        <w:tc>
          <w:tcPr>
            <w:tcW w:w="2126" w:type="dxa"/>
            <w:tcBorders>
              <w:top w:val="nil"/>
              <w:left w:val="nil"/>
              <w:bottom w:val="single" w:sz="4" w:space="0" w:color="auto"/>
              <w:right w:val="single" w:sz="4" w:space="0" w:color="auto"/>
            </w:tcBorders>
            <w:shd w:val="clear" w:color="auto" w:fill="auto"/>
            <w:noWrap/>
            <w:hideMark/>
          </w:tcPr>
          <w:p w:rsidR="00703017" w:rsidRPr="0031537C" w:rsidRDefault="00703017" w:rsidP="00703017">
            <w:pPr>
              <w:rPr>
                <w:rFonts w:ascii="Arial" w:hAnsi="Arial" w:cs="Arial"/>
                <w:sz w:val="22"/>
                <w:szCs w:val="22"/>
              </w:rPr>
            </w:pPr>
            <w:r w:rsidRPr="0031537C">
              <w:rPr>
                <w:rFonts w:ascii="Arial" w:hAnsi="Arial" w:cs="Arial"/>
                <w:sz w:val="22"/>
                <w:szCs w:val="22"/>
              </w:rPr>
              <w:t>Steindor</w:t>
            </w:r>
          </w:p>
        </w:tc>
      </w:tr>
      <w:tr w:rsidR="00703017" w:rsidRPr="000C04F1" w:rsidTr="00D852A0">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03017" w:rsidRPr="000C04F1" w:rsidRDefault="00703017" w:rsidP="00703017">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Montag, 09.12.2024</w:t>
            </w:r>
          </w:p>
        </w:tc>
        <w:tc>
          <w:tcPr>
            <w:tcW w:w="2977" w:type="dxa"/>
            <w:tcBorders>
              <w:top w:val="nil"/>
              <w:left w:val="nil"/>
              <w:bottom w:val="single" w:sz="4" w:space="0" w:color="auto"/>
              <w:right w:val="single" w:sz="4" w:space="0" w:color="auto"/>
            </w:tcBorders>
            <w:shd w:val="clear" w:color="auto" w:fill="auto"/>
            <w:noWrap/>
            <w:hideMark/>
          </w:tcPr>
          <w:p w:rsidR="00703017" w:rsidRPr="0031537C" w:rsidRDefault="00703017" w:rsidP="00703017">
            <w:pPr>
              <w:rPr>
                <w:rFonts w:ascii="Arial" w:hAnsi="Arial" w:cs="Arial"/>
                <w:sz w:val="22"/>
                <w:szCs w:val="22"/>
              </w:rPr>
            </w:pPr>
            <w:r w:rsidRPr="0031537C">
              <w:rPr>
                <w:rFonts w:ascii="Arial" w:hAnsi="Arial" w:cs="Arial"/>
                <w:sz w:val="22"/>
                <w:szCs w:val="22"/>
              </w:rPr>
              <w:t xml:space="preserve">Allergologie </w:t>
            </w:r>
          </w:p>
        </w:tc>
        <w:tc>
          <w:tcPr>
            <w:tcW w:w="3969" w:type="dxa"/>
            <w:tcBorders>
              <w:top w:val="nil"/>
              <w:left w:val="nil"/>
              <w:bottom w:val="single" w:sz="4" w:space="0" w:color="auto"/>
              <w:right w:val="single" w:sz="4" w:space="0" w:color="auto"/>
            </w:tcBorders>
            <w:shd w:val="clear" w:color="auto" w:fill="auto"/>
            <w:noWrap/>
            <w:hideMark/>
          </w:tcPr>
          <w:p w:rsidR="00703017" w:rsidRPr="0031537C" w:rsidRDefault="00703017" w:rsidP="00703017">
            <w:pPr>
              <w:rPr>
                <w:rFonts w:ascii="Arial" w:hAnsi="Arial" w:cs="Arial"/>
                <w:sz w:val="22"/>
                <w:szCs w:val="22"/>
              </w:rPr>
            </w:pPr>
            <w:r w:rsidRPr="0031537C">
              <w:rPr>
                <w:rFonts w:ascii="Arial" w:hAnsi="Arial" w:cs="Arial"/>
                <w:sz w:val="22"/>
                <w:szCs w:val="22"/>
              </w:rPr>
              <w:t xml:space="preserve">Diagnostik und Therapie </w:t>
            </w:r>
          </w:p>
        </w:tc>
        <w:tc>
          <w:tcPr>
            <w:tcW w:w="2126" w:type="dxa"/>
            <w:tcBorders>
              <w:top w:val="nil"/>
              <w:left w:val="nil"/>
              <w:bottom w:val="single" w:sz="4" w:space="0" w:color="auto"/>
              <w:right w:val="single" w:sz="4" w:space="0" w:color="auto"/>
            </w:tcBorders>
            <w:shd w:val="clear" w:color="auto" w:fill="auto"/>
            <w:noWrap/>
            <w:hideMark/>
          </w:tcPr>
          <w:p w:rsidR="00703017" w:rsidRPr="0031537C" w:rsidRDefault="00703017" w:rsidP="00703017">
            <w:pPr>
              <w:rPr>
                <w:rFonts w:ascii="Arial" w:hAnsi="Arial" w:cs="Arial"/>
                <w:sz w:val="22"/>
                <w:szCs w:val="22"/>
              </w:rPr>
            </w:pPr>
            <w:r w:rsidRPr="0031537C">
              <w:rPr>
                <w:rFonts w:ascii="Arial" w:hAnsi="Arial" w:cs="Arial"/>
                <w:sz w:val="22"/>
                <w:szCs w:val="22"/>
              </w:rPr>
              <w:t>Olivier</w:t>
            </w:r>
          </w:p>
        </w:tc>
      </w:tr>
      <w:tr w:rsidR="00703017" w:rsidRPr="000C04F1" w:rsidTr="00D852A0">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03017" w:rsidRPr="000C04F1" w:rsidRDefault="00703017" w:rsidP="00703017">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Dienstag, 10.12.2024</w:t>
            </w:r>
          </w:p>
        </w:tc>
        <w:tc>
          <w:tcPr>
            <w:tcW w:w="2977" w:type="dxa"/>
            <w:tcBorders>
              <w:top w:val="nil"/>
              <w:left w:val="nil"/>
              <w:bottom w:val="single" w:sz="4" w:space="0" w:color="auto"/>
              <w:right w:val="single" w:sz="4" w:space="0" w:color="auto"/>
            </w:tcBorders>
            <w:shd w:val="clear" w:color="auto" w:fill="auto"/>
            <w:noWrap/>
            <w:hideMark/>
          </w:tcPr>
          <w:p w:rsidR="00703017" w:rsidRPr="0031537C" w:rsidRDefault="00703017" w:rsidP="00703017">
            <w:pPr>
              <w:rPr>
                <w:rFonts w:ascii="Arial" w:hAnsi="Arial" w:cs="Arial"/>
                <w:sz w:val="22"/>
                <w:szCs w:val="22"/>
              </w:rPr>
            </w:pPr>
            <w:r w:rsidRPr="0031537C">
              <w:rPr>
                <w:rFonts w:ascii="Arial" w:hAnsi="Arial" w:cs="Arial"/>
                <w:sz w:val="22"/>
                <w:szCs w:val="22"/>
              </w:rPr>
              <w:t>Chronischer Husten</w:t>
            </w:r>
          </w:p>
        </w:tc>
        <w:tc>
          <w:tcPr>
            <w:tcW w:w="3969" w:type="dxa"/>
            <w:tcBorders>
              <w:top w:val="nil"/>
              <w:left w:val="nil"/>
              <w:bottom w:val="single" w:sz="4" w:space="0" w:color="auto"/>
              <w:right w:val="single" w:sz="4" w:space="0" w:color="auto"/>
            </w:tcBorders>
            <w:shd w:val="clear" w:color="auto" w:fill="auto"/>
            <w:noWrap/>
            <w:hideMark/>
          </w:tcPr>
          <w:p w:rsidR="00703017" w:rsidRPr="0031537C" w:rsidRDefault="00703017" w:rsidP="00703017">
            <w:pPr>
              <w:rPr>
                <w:rFonts w:ascii="Arial" w:hAnsi="Arial" w:cs="Arial"/>
                <w:sz w:val="22"/>
                <w:szCs w:val="22"/>
              </w:rPr>
            </w:pPr>
            <w:r w:rsidRPr="0031537C">
              <w:rPr>
                <w:rFonts w:ascii="Arial" w:hAnsi="Arial" w:cs="Arial"/>
                <w:sz w:val="22"/>
                <w:szCs w:val="22"/>
              </w:rPr>
              <w:t>Husten als Symptom von chronischen Lungenerkrankungen (PCD, PBB, Tb…..)</w:t>
            </w:r>
          </w:p>
        </w:tc>
        <w:tc>
          <w:tcPr>
            <w:tcW w:w="2126" w:type="dxa"/>
            <w:tcBorders>
              <w:top w:val="nil"/>
              <w:left w:val="nil"/>
              <w:bottom w:val="single" w:sz="4" w:space="0" w:color="auto"/>
              <w:right w:val="single" w:sz="4" w:space="0" w:color="auto"/>
            </w:tcBorders>
            <w:shd w:val="clear" w:color="auto" w:fill="auto"/>
            <w:noWrap/>
            <w:hideMark/>
          </w:tcPr>
          <w:p w:rsidR="00703017" w:rsidRPr="0031537C" w:rsidRDefault="00703017" w:rsidP="00703017">
            <w:pPr>
              <w:rPr>
                <w:rFonts w:ascii="Arial" w:hAnsi="Arial" w:cs="Arial"/>
                <w:sz w:val="22"/>
                <w:szCs w:val="22"/>
              </w:rPr>
            </w:pPr>
            <w:r w:rsidRPr="0031537C">
              <w:rPr>
                <w:rFonts w:ascii="Arial" w:hAnsi="Arial" w:cs="Arial"/>
                <w:sz w:val="22"/>
                <w:szCs w:val="22"/>
              </w:rPr>
              <w:t>Steindor</w:t>
            </w:r>
          </w:p>
        </w:tc>
      </w:tr>
      <w:tr w:rsidR="00703017" w:rsidRPr="000C04F1" w:rsidTr="00D852A0">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03017" w:rsidRPr="000C04F1" w:rsidRDefault="00703017" w:rsidP="00703017">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Donnerstag, 12.12.2024</w:t>
            </w:r>
          </w:p>
        </w:tc>
        <w:tc>
          <w:tcPr>
            <w:tcW w:w="2977" w:type="dxa"/>
            <w:tcBorders>
              <w:top w:val="nil"/>
              <w:left w:val="nil"/>
              <w:bottom w:val="single" w:sz="4" w:space="0" w:color="auto"/>
              <w:right w:val="single" w:sz="4" w:space="0" w:color="auto"/>
            </w:tcBorders>
            <w:shd w:val="clear" w:color="auto" w:fill="auto"/>
            <w:noWrap/>
            <w:hideMark/>
          </w:tcPr>
          <w:p w:rsidR="00703017" w:rsidRPr="0031537C" w:rsidRDefault="00703017" w:rsidP="00703017">
            <w:pPr>
              <w:rPr>
                <w:rFonts w:ascii="Arial" w:hAnsi="Arial" w:cs="Arial"/>
                <w:sz w:val="22"/>
                <w:szCs w:val="22"/>
              </w:rPr>
            </w:pPr>
            <w:r w:rsidRPr="0031537C">
              <w:rPr>
                <w:rFonts w:ascii="Arial" w:hAnsi="Arial" w:cs="Arial"/>
                <w:sz w:val="22"/>
                <w:szCs w:val="22"/>
              </w:rPr>
              <w:t>Asthma bronchiale</w:t>
            </w:r>
          </w:p>
        </w:tc>
        <w:tc>
          <w:tcPr>
            <w:tcW w:w="3969" w:type="dxa"/>
            <w:tcBorders>
              <w:top w:val="nil"/>
              <w:left w:val="nil"/>
              <w:bottom w:val="single" w:sz="4" w:space="0" w:color="auto"/>
              <w:right w:val="single" w:sz="4" w:space="0" w:color="auto"/>
            </w:tcBorders>
            <w:shd w:val="clear" w:color="auto" w:fill="auto"/>
            <w:noWrap/>
            <w:hideMark/>
          </w:tcPr>
          <w:p w:rsidR="00703017" w:rsidRPr="0031537C" w:rsidRDefault="00703017" w:rsidP="00703017">
            <w:pPr>
              <w:rPr>
                <w:rFonts w:ascii="Arial" w:hAnsi="Arial" w:cs="Arial"/>
                <w:sz w:val="22"/>
                <w:szCs w:val="22"/>
              </w:rPr>
            </w:pPr>
            <w:r w:rsidRPr="0031537C">
              <w:rPr>
                <w:rFonts w:ascii="Arial" w:hAnsi="Arial" w:cs="Arial"/>
                <w:sz w:val="22"/>
                <w:szCs w:val="22"/>
              </w:rPr>
              <w:t xml:space="preserve">Diagnostik und Therapie </w:t>
            </w:r>
          </w:p>
        </w:tc>
        <w:tc>
          <w:tcPr>
            <w:tcW w:w="2126" w:type="dxa"/>
            <w:tcBorders>
              <w:top w:val="nil"/>
              <w:left w:val="nil"/>
              <w:bottom w:val="single" w:sz="4" w:space="0" w:color="auto"/>
              <w:right w:val="single" w:sz="4" w:space="0" w:color="auto"/>
            </w:tcBorders>
            <w:shd w:val="clear" w:color="auto" w:fill="auto"/>
            <w:noWrap/>
            <w:hideMark/>
          </w:tcPr>
          <w:p w:rsidR="00703017" w:rsidRPr="0031537C" w:rsidRDefault="00703017" w:rsidP="00703017">
            <w:pPr>
              <w:rPr>
                <w:rFonts w:ascii="Arial" w:hAnsi="Arial" w:cs="Arial"/>
                <w:sz w:val="22"/>
                <w:szCs w:val="22"/>
              </w:rPr>
            </w:pPr>
            <w:r w:rsidRPr="0031537C">
              <w:rPr>
                <w:rFonts w:ascii="Arial" w:hAnsi="Arial" w:cs="Arial"/>
                <w:sz w:val="22"/>
                <w:szCs w:val="22"/>
              </w:rPr>
              <w:t>Olivier</w:t>
            </w:r>
          </w:p>
        </w:tc>
      </w:tr>
      <w:tr w:rsidR="00703017" w:rsidRPr="000C04F1" w:rsidTr="00D852A0">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03017" w:rsidRPr="000C04F1" w:rsidRDefault="00703017" w:rsidP="00703017">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Freitag, 13.12.2024</w:t>
            </w:r>
          </w:p>
        </w:tc>
        <w:tc>
          <w:tcPr>
            <w:tcW w:w="2977" w:type="dxa"/>
            <w:tcBorders>
              <w:top w:val="nil"/>
              <w:left w:val="nil"/>
              <w:bottom w:val="single" w:sz="4" w:space="0" w:color="auto"/>
              <w:right w:val="single" w:sz="4" w:space="0" w:color="auto"/>
            </w:tcBorders>
            <w:shd w:val="clear" w:color="auto" w:fill="auto"/>
            <w:noWrap/>
            <w:hideMark/>
          </w:tcPr>
          <w:p w:rsidR="00703017" w:rsidRPr="0031537C" w:rsidRDefault="00703017" w:rsidP="00703017">
            <w:pPr>
              <w:rPr>
                <w:rFonts w:ascii="Arial" w:hAnsi="Arial" w:cs="Arial"/>
                <w:sz w:val="22"/>
                <w:szCs w:val="22"/>
              </w:rPr>
            </w:pPr>
            <w:r w:rsidRPr="0031537C">
              <w:rPr>
                <w:rFonts w:ascii="Arial" w:hAnsi="Arial" w:cs="Arial"/>
                <w:sz w:val="22"/>
                <w:szCs w:val="22"/>
              </w:rPr>
              <w:t>Mukoviszidose</w:t>
            </w:r>
          </w:p>
        </w:tc>
        <w:tc>
          <w:tcPr>
            <w:tcW w:w="3969" w:type="dxa"/>
            <w:tcBorders>
              <w:top w:val="nil"/>
              <w:left w:val="nil"/>
              <w:bottom w:val="single" w:sz="4" w:space="0" w:color="auto"/>
              <w:right w:val="single" w:sz="4" w:space="0" w:color="auto"/>
            </w:tcBorders>
            <w:shd w:val="clear" w:color="auto" w:fill="auto"/>
            <w:noWrap/>
            <w:hideMark/>
          </w:tcPr>
          <w:p w:rsidR="00703017" w:rsidRPr="0031537C" w:rsidRDefault="00703017" w:rsidP="00703017">
            <w:pPr>
              <w:rPr>
                <w:rFonts w:ascii="Arial" w:hAnsi="Arial" w:cs="Arial"/>
                <w:sz w:val="22"/>
                <w:szCs w:val="22"/>
              </w:rPr>
            </w:pPr>
            <w:r w:rsidRPr="0031537C">
              <w:rPr>
                <w:rFonts w:ascii="Arial" w:hAnsi="Arial" w:cs="Arial"/>
                <w:sz w:val="22"/>
                <w:szCs w:val="22"/>
              </w:rPr>
              <w:t>Diagnostik und Therapie der Mukoviszidose</w:t>
            </w:r>
          </w:p>
        </w:tc>
        <w:tc>
          <w:tcPr>
            <w:tcW w:w="2126" w:type="dxa"/>
            <w:tcBorders>
              <w:top w:val="nil"/>
              <w:left w:val="nil"/>
              <w:bottom w:val="single" w:sz="4" w:space="0" w:color="auto"/>
              <w:right w:val="single" w:sz="4" w:space="0" w:color="auto"/>
            </w:tcBorders>
            <w:shd w:val="clear" w:color="auto" w:fill="auto"/>
            <w:noWrap/>
            <w:hideMark/>
          </w:tcPr>
          <w:p w:rsidR="00703017" w:rsidRPr="0031537C" w:rsidRDefault="00703017" w:rsidP="00703017">
            <w:pPr>
              <w:rPr>
                <w:rFonts w:ascii="Arial" w:hAnsi="Arial" w:cs="Arial"/>
                <w:sz w:val="22"/>
                <w:szCs w:val="22"/>
              </w:rPr>
            </w:pPr>
            <w:r w:rsidRPr="0031537C">
              <w:rPr>
                <w:rFonts w:ascii="Arial" w:hAnsi="Arial" w:cs="Arial"/>
                <w:sz w:val="22"/>
                <w:szCs w:val="22"/>
              </w:rPr>
              <w:t>Stehling</w:t>
            </w:r>
          </w:p>
        </w:tc>
      </w:tr>
      <w:tr w:rsidR="00703017" w:rsidRPr="000C04F1" w:rsidTr="00D852A0">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703017" w:rsidRPr="000C04F1" w:rsidRDefault="00703017" w:rsidP="00703017">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Montag, 16.12.2024</w:t>
            </w:r>
          </w:p>
        </w:tc>
        <w:tc>
          <w:tcPr>
            <w:tcW w:w="2977" w:type="dxa"/>
            <w:tcBorders>
              <w:top w:val="nil"/>
              <w:left w:val="nil"/>
              <w:bottom w:val="single" w:sz="4" w:space="0" w:color="auto"/>
              <w:right w:val="single" w:sz="4" w:space="0" w:color="auto"/>
            </w:tcBorders>
            <w:shd w:val="clear" w:color="auto" w:fill="auto"/>
            <w:noWrap/>
            <w:hideMark/>
          </w:tcPr>
          <w:p w:rsidR="00703017" w:rsidRPr="0031537C" w:rsidRDefault="00703017" w:rsidP="00703017">
            <w:pPr>
              <w:rPr>
                <w:rFonts w:ascii="Arial" w:hAnsi="Arial" w:cs="Arial"/>
                <w:sz w:val="22"/>
                <w:szCs w:val="22"/>
              </w:rPr>
            </w:pPr>
            <w:r w:rsidRPr="0031537C">
              <w:rPr>
                <w:rFonts w:ascii="Arial" w:hAnsi="Arial" w:cs="Arial"/>
                <w:sz w:val="22"/>
                <w:szCs w:val="22"/>
              </w:rPr>
              <w:t>Seltene Lungenerkrankungen und chronisch respiratorische Insuffizienz</w:t>
            </w:r>
          </w:p>
        </w:tc>
        <w:tc>
          <w:tcPr>
            <w:tcW w:w="3969" w:type="dxa"/>
            <w:tcBorders>
              <w:top w:val="nil"/>
              <w:left w:val="nil"/>
              <w:bottom w:val="single" w:sz="4" w:space="0" w:color="auto"/>
              <w:right w:val="single" w:sz="4" w:space="0" w:color="auto"/>
            </w:tcBorders>
            <w:shd w:val="clear" w:color="auto" w:fill="auto"/>
            <w:noWrap/>
            <w:hideMark/>
          </w:tcPr>
          <w:p w:rsidR="00703017" w:rsidRPr="0031537C" w:rsidRDefault="00703017" w:rsidP="00703017">
            <w:pPr>
              <w:rPr>
                <w:rFonts w:ascii="Arial" w:hAnsi="Arial" w:cs="Arial"/>
                <w:sz w:val="22"/>
                <w:szCs w:val="22"/>
              </w:rPr>
            </w:pPr>
            <w:r w:rsidRPr="0031537C">
              <w:rPr>
                <w:rFonts w:ascii="Arial" w:hAnsi="Arial" w:cs="Arial"/>
                <w:sz w:val="22"/>
                <w:szCs w:val="22"/>
              </w:rPr>
              <w:t>Diagnostik und Therapie</w:t>
            </w:r>
          </w:p>
        </w:tc>
        <w:tc>
          <w:tcPr>
            <w:tcW w:w="2126" w:type="dxa"/>
            <w:tcBorders>
              <w:top w:val="nil"/>
              <w:left w:val="nil"/>
              <w:bottom w:val="single" w:sz="4" w:space="0" w:color="auto"/>
              <w:right w:val="single" w:sz="4" w:space="0" w:color="auto"/>
            </w:tcBorders>
            <w:shd w:val="clear" w:color="auto" w:fill="auto"/>
            <w:noWrap/>
            <w:hideMark/>
          </w:tcPr>
          <w:p w:rsidR="00703017" w:rsidRPr="0031537C" w:rsidRDefault="00703017" w:rsidP="00703017">
            <w:pPr>
              <w:rPr>
                <w:rFonts w:ascii="Arial" w:hAnsi="Arial" w:cs="Arial"/>
                <w:sz w:val="22"/>
                <w:szCs w:val="22"/>
              </w:rPr>
            </w:pPr>
            <w:r w:rsidRPr="0031537C">
              <w:rPr>
                <w:rFonts w:ascii="Arial" w:hAnsi="Arial" w:cs="Arial"/>
                <w:sz w:val="22"/>
                <w:szCs w:val="22"/>
              </w:rPr>
              <w:t>Stehling</w:t>
            </w:r>
          </w:p>
        </w:tc>
      </w:tr>
      <w:tr w:rsidR="00AF4679" w:rsidRPr="000C04F1" w:rsidTr="000C04F1">
        <w:trPr>
          <w:trHeight w:val="42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F4679" w:rsidRPr="000C04F1" w:rsidRDefault="00AF4679" w:rsidP="00AF4679">
            <w:pPr>
              <w:spacing w:after="0" w:line="240" w:lineRule="auto"/>
              <w:rPr>
                <w:rFonts w:ascii="Arial" w:hAnsi="Arial" w:cs="Arial"/>
                <w:b/>
                <w:bCs/>
                <w:color w:val="000000" w:themeColor="text1"/>
                <w:sz w:val="32"/>
                <w:szCs w:val="32"/>
              </w:rPr>
            </w:pPr>
            <w:r w:rsidRPr="000C04F1">
              <w:rPr>
                <w:rFonts w:ascii="Arial" w:hAnsi="Arial" w:cs="Arial"/>
                <w:b/>
                <w:bCs/>
                <w:color w:val="000000" w:themeColor="text1"/>
                <w:sz w:val="32"/>
                <w:szCs w:val="32"/>
              </w:rPr>
              <w:t>Klinik 1</w:t>
            </w:r>
          </w:p>
        </w:tc>
      </w:tr>
      <w:tr w:rsidR="00AF4679" w:rsidRPr="000C04F1" w:rsidTr="000C04F1">
        <w:trPr>
          <w:trHeight w:val="408"/>
        </w:trPr>
        <w:tc>
          <w:tcPr>
            <w:tcW w:w="1413" w:type="dxa"/>
            <w:tcBorders>
              <w:top w:val="nil"/>
              <w:left w:val="single" w:sz="4" w:space="0" w:color="auto"/>
              <w:bottom w:val="single" w:sz="4" w:space="0" w:color="auto"/>
              <w:right w:val="single" w:sz="4" w:space="0" w:color="auto"/>
            </w:tcBorders>
            <w:shd w:val="clear" w:color="auto" w:fill="auto"/>
            <w:vAlign w:val="bottom"/>
            <w:hideMark/>
          </w:tcPr>
          <w:p w:rsidR="00AF4679" w:rsidRPr="000C04F1" w:rsidRDefault="00AF4679" w:rsidP="00AF4679">
            <w:pPr>
              <w:spacing w:after="0" w:line="240" w:lineRule="auto"/>
              <w:rPr>
                <w:rFonts w:ascii="Arial" w:hAnsi="Arial" w:cs="Arial"/>
                <w:color w:val="000000" w:themeColor="text1"/>
                <w:sz w:val="32"/>
                <w:szCs w:val="32"/>
              </w:rPr>
            </w:pPr>
            <w:r w:rsidRPr="000C04F1">
              <w:rPr>
                <w:rFonts w:ascii="Arial" w:hAnsi="Arial" w:cs="Arial"/>
                <w:color w:val="000000" w:themeColor="text1"/>
                <w:sz w:val="32"/>
                <w:szCs w:val="32"/>
              </w:rPr>
              <w:t>Datum</w:t>
            </w:r>
          </w:p>
        </w:tc>
        <w:tc>
          <w:tcPr>
            <w:tcW w:w="2977" w:type="dxa"/>
            <w:tcBorders>
              <w:top w:val="nil"/>
              <w:left w:val="nil"/>
              <w:bottom w:val="single" w:sz="4" w:space="0" w:color="auto"/>
              <w:right w:val="single" w:sz="4" w:space="0" w:color="auto"/>
            </w:tcBorders>
            <w:shd w:val="clear" w:color="auto" w:fill="auto"/>
            <w:vAlign w:val="bottom"/>
            <w:hideMark/>
          </w:tcPr>
          <w:p w:rsidR="00AF4679" w:rsidRPr="000C04F1" w:rsidRDefault="00AF4679" w:rsidP="00AF4679">
            <w:pPr>
              <w:spacing w:after="0" w:line="240" w:lineRule="auto"/>
              <w:rPr>
                <w:rFonts w:ascii="Arial" w:hAnsi="Arial" w:cs="Arial"/>
                <w:color w:val="000000" w:themeColor="text1"/>
                <w:sz w:val="32"/>
                <w:szCs w:val="32"/>
              </w:rPr>
            </w:pPr>
            <w:r w:rsidRPr="000C04F1">
              <w:rPr>
                <w:rFonts w:ascii="Arial" w:hAnsi="Arial" w:cs="Arial"/>
                <w:color w:val="000000" w:themeColor="text1"/>
                <w:sz w:val="32"/>
                <w:szCs w:val="32"/>
              </w:rPr>
              <w:t>Thema</w:t>
            </w:r>
          </w:p>
        </w:tc>
        <w:tc>
          <w:tcPr>
            <w:tcW w:w="3969" w:type="dxa"/>
            <w:tcBorders>
              <w:top w:val="nil"/>
              <w:left w:val="nil"/>
              <w:bottom w:val="single" w:sz="4" w:space="0" w:color="auto"/>
              <w:right w:val="single" w:sz="4" w:space="0" w:color="auto"/>
            </w:tcBorders>
            <w:shd w:val="clear" w:color="auto" w:fill="auto"/>
            <w:vAlign w:val="bottom"/>
            <w:hideMark/>
          </w:tcPr>
          <w:p w:rsidR="00AF4679" w:rsidRPr="000C04F1" w:rsidRDefault="00AF4679" w:rsidP="00AF4679">
            <w:pPr>
              <w:spacing w:after="0" w:line="240" w:lineRule="auto"/>
              <w:rPr>
                <w:rFonts w:ascii="Arial" w:hAnsi="Arial" w:cs="Arial"/>
                <w:color w:val="000000" w:themeColor="text1"/>
                <w:sz w:val="32"/>
                <w:szCs w:val="32"/>
              </w:rPr>
            </w:pPr>
            <w:r w:rsidRPr="000C04F1">
              <w:rPr>
                <w:rFonts w:ascii="Arial" w:hAnsi="Arial" w:cs="Arial"/>
                <w:color w:val="000000" w:themeColor="text1"/>
                <w:sz w:val="32"/>
                <w:szCs w:val="32"/>
              </w:rPr>
              <w:t>Lernziel</w:t>
            </w:r>
          </w:p>
        </w:tc>
        <w:tc>
          <w:tcPr>
            <w:tcW w:w="2126" w:type="dxa"/>
            <w:tcBorders>
              <w:top w:val="nil"/>
              <w:left w:val="nil"/>
              <w:bottom w:val="single" w:sz="4" w:space="0" w:color="auto"/>
              <w:right w:val="single" w:sz="4" w:space="0" w:color="auto"/>
            </w:tcBorders>
            <w:shd w:val="clear" w:color="auto" w:fill="auto"/>
            <w:vAlign w:val="bottom"/>
            <w:hideMark/>
          </w:tcPr>
          <w:p w:rsidR="00AF4679" w:rsidRPr="000C04F1" w:rsidRDefault="00AF4679" w:rsidP="00AF4679">
            <w:pPr>
              <w:spacing w:after="0" w:line="240" w:lineRule="auto"/>
              <w:rPr>
                <w:rFonts w:ascii="Arial" w:hAnsi="Arial" w:cs="Arial"/>
                <w:color w:val="000000" w:themeColor="text1"/>
                <w:sz w:val="32"/>
                <w:szCs w:val="32"/>
              </w:rPr>
            </w:pPr>
            <w:r w:rsidRPr="000C04F1">
              <w:rPr>
                <w:rFonts w:ascii="Arial" w:hAnsi="Arial" w:cs="Arial"/>
                <w:color w:val="000000" w:themeColor="text1"/>
                <w:sz w:val="32"/>
                <w:szCs w:val="32"/>
              </w:rPr>
              <w:t>Dozent</w:t>
            </w:r>
          </w:p>
        </w:tc>
      </w:tr>
      <w:tr w:rsidR="005C2CAE"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C2CAE" w:rsidRPr="000C04F1" w:rsidRDefault="005C2CAE" w:rsidP="005C2CAE">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Dienstag, 17.12.2024</w:t>
            </w:r>
          </w:p>
        </w:tc>
        <w:tc>
          <w:tcPr>
            <w:tcW w:w="2977" w:type="dxa"/>
            <w:tcBorders>
              <w:top w:val="nil"/>
              <w:left w:val="nil"/>
              <w:bottom w:val="single" w:sz="4" w:space="0" w:color="auto"/>
              <w:right w:val="single" w:sz="4" w:space="0" w:color="auto"/>
            </w:tcBorders>
            <w:shd w:val="clear" w:color="auto" w:fill="auto"/>
            <w:noWrap/>
            <w:vAlign w:val="bottom"/>
            <w:hideMark/>
          </w:tcPr>
          <w:p w:rsidR="005C2CAE" w:rsidRPr="000C04F1" w:rsidRDefault="005C2CAE" w:rsidP="005C2CAE">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 </w:t>
            </w:r>
            <w:r w:rsidRPr="00A81F98">
              <w:rPr>
                <w:rFonts w:ascii="Arial" w:hAnsi="Arial" w:cs="Arial"/>
                <w:color w:val="0D0D0D" w:themeColor="text1" w:themeTint="F2"/>
              </w:rPr>
              <w:t>Reanimation von Neugeborenen und älteren Kindern</w:t>
            </w:r>
          </w:p>
        </w:tc>
        <w:tc>
          <w:tcPr>
            <w:tcW w:w="3969" w:type="dxa"/>
            <w:tcBorders>
              <w:top w:val="nil"/>
              <w:left w:val="nil"/>
              <w:bottom w:val="single" w:sz="4" w:space="0" w:color="auto"/>
              <w:right w:val="single" w:sz="4" w:space="0" w:color="auto"/>
            </w:tcBorders>
            <w:shd w:val="clear" w:color="auto" w:fill="auto"/>
            <w:noWrap/>
            <w:vAlign w:val="bottom"/>
            <w:hideMark/>
          </w:tcPr>
          <w:p w:rsidR="005C2CAE" w:rsidRPr="000C04F1" w:rsidRDefault="005C2CAE" w:rsidP="005C2CAE">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 </w:t>
            </w:r>
            <w:r>
              <w:rPr>
                <w:rFonts w:ascii="Arial" w:hAnsi="Arial" w:cs="Arial"/>
                <w:color w:val="000000" w:themeColor="text1"/>
                <w:sz w:val="22"/>
                <w:szCs w:val="22"/>
              </w:rPr>
              <w:t xml:space="preserve">ERC </w:t>
            </w:r>
            <w:proofErr w:type="spellStart"/>
            <w:r>
              <w:rPr>
                <w:rFonts w:ascii="Arial" w:hAnsi="Arial" w:cs="Arial"/>
                <w:color w:val="000000" w:themeColor="text1"/>
                <w:sz w:val="22"/>
                <w:szCs w:val="22"/>
              </w:rPr>
              <w:t>Guidlines</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5C2CAE" w:rsidRPr="000C04F1" w:rsidRDefault="005C2CAE" w:rsidP="005C2CAE">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 </w:t>
            </w:r>
            <w:r>
              <w:rPr>
                <w:rFonts w:ascii="Arial" w:hAnsi="Arial" w:cs="Arial"/>
                <w:color w:val="000000" w:themeColor="text1"/>
                <w:sz w:val="22"/>
                <w:szCs w:val="22"/>
              </w:rPr>
              <w:t>Tschiedel</w:t>
            </w:r>
          </w:p>
        </w:tc>
      </w:tr>
      <w:tr w:rsidR="005C2CAE" w:rsidRPr="000C04F1" w:rsidTr="00F57260">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C2CAE" w:rsidRPr="000C04F1" w:rsidRDefault="005C2CAE" w:rsidP="005C2CAE">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Donnerstag, 19.12.2024</w:t>
            </w:r>
          </w:p>
        </w:tc>
        <w:tc>
          <w:tcPr>
            <w:tcW w:w="2977"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sidRPr="00A81F98">
              <w:rPr>
                <w:rFonts w:ascii="Arial" w:hAnsi="Arial" w:cs="Arial"/>
              </w:rPr>
              <w:t>Infektiologie 1</w:t>
            </w:r>
          </w:p>
        </w:tc>
        <w:tc>
          <w:tcPr>
            <w:tcW w:w="3969"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sidRPr="00A81F98">
              <w:rPr>
                <w:rFonts w:ascii="Arial" w:hAnsi="Arial" w:cs="Arial"/>
              </w:rPr>
              <w:t>Therapie der Infektionen der oberen Atemwege; Unterscheidung virale/bakterielle Infektionen; Sepsis</w:t>
            </w:r>
          </w:p>
        </w:tc>
        <w:tc>
          <w:tcPr>
            <w:tcW w:w="2126"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Pr>
                <w:rFonts w:ascii="Arial" w:hAnsi="Arial" w:cs="Arial"/>
              </w:rPr>
              <w:t>Goretzki</w:t>
            </w:r>
          </w:p>
        </w:tc>
      </w:tr>
      <w:tr w:rsidR="005C2CAE" w:rsidRPr="000C04F1" w:rsidTr="00F57260">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C2CAE" w:rsidRPr="000C04F1" w:rsidRDefault="005C2CAE" w:rsidP="005C2CAE">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Freitag, 20.12.2024</w:t>
            </w:r>
          </w:p>
        </w:tc>
        <w:tc>
          <w:tcPr>
            <w:tcW w:w="2977"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tabs>
                <w:tab w:val="left" w:pos="1768"/>
              </w:tabs>
              <w:rPr>
                <w:rFonts w:ascii="Arial" w:hAnsi="Arial" w:cs="Arial"/>
              </w:rPr>
            </w:pPr>
            <w:r w:rsidRPr="005C08B6">
              <w:rPr>
                <w:rFonts w:ascii="Arial" w:hAnsi="Arial" w:cs="Arial"/>
              </w:rPr>
              <w:t>Atemstörungen des Neugeborenen</w:t>
            </w:r>
            <w:r w:rsidRPr="00A81F98">
              <w:rPr>
                <w:rFonts w:ascii="Arial" w:hAnsi="Arial" w:cs="Arial"/>
              </w:rPr>
              <w:t xml:space="preserve"> </w:t>
            </w:r>
          </w:p>
        </w:tc>
        <w:tc>
          <w:tcPr>
            <w:tcW w:w="3969"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p>
        </w:tc>
        <w:tc>
          <w:tcPr>
            <w:tcW w:w="2126"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proofErr w:type="spellStart"/>
            <w:r>
              <w:rPr>
                <w:rFonts w:ascii="Arial" w:hAnsi="Arial" w:cs="Arial"/>
              </w:rPr>
              <w:t>Dommelschmidt</w:t>
            </w:r>
            <w:proofErr w:type="spellEnd"/>
            <w:r>
              <w:rPr>
                <w:rFonts w:ascii="Arial" w:hAnsi="Arial" w:cs="Arial"/>
              </w:rPr>
              <w:t xml:space="preserve"> </w:t>
            </w:r>
          </w:p>
        </w:tc>
      </w:tr>
      <w:tr w:rsidR="005C2CAE" w:rsidRPr="000C04F1" w:rsidTr="000C04F1">
        <w:trPr>
          <w:trHeight w:val="288"/>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CAE" w:rsidRPr="000C04F1" w:rsidRDefault="005C2CAE" w:rsidP="005C2CAE">
            <w:pPr>
              <w:spacing w:after="0" w:line="240" w:lineRule="auto"/>
              <w:jc w:val="center"/>
              <w:rPr>
                <w:rFonts w:ascii="Arial" w:hAnsi="Arial" w:cs="Arial"/>
                <w:color w:val="000000" w:themeColor="text1"/>
                <w:sz w:val="22"/>
                <w:szCs w:val="22"/>
              </w:rPr>
            </w:pPr>
            <w:r w:rsidRPr="000C04F1">
              <w:rPr>
                <w:rFonts w:ascii="Arial" w:hAnsi="Arial" w:cs="Arial"/>
                <w:color w:val="000000" w:themeColor="text1"/>
                <w:sz w:val="22"/>
                <w:szCs w:val="22"/>
              </w:rPr>
              <w:t>Weihnachtsferien</w:t>
            </w:r>
          </w:p>
        </w:tc>
      </w:tr>
      <w:tr w:rsidR="005C2CAE" w:rsidRPr="000C04F1" w:rsidTr="00F57260">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C2CAE" w:rsidRPr="000C04F1" w:rsidRDefault="005C2CAE" w:rsidP="005C2CAE">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lastRenderedPageBreak/>
              <w:t>Montag, 06.01.2025</w:t>
            </w:r>
          </w:p>
        </w:tc>
        <w:tc>
          <w:tcPr>
            <w:tcW w:w="2977"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b/>
              </w:rPr>
            </w:pPr>
            <w:r w:rsidRPr="00A81F98">
              <w:rPr>
                <w:rFonts w:ascii="Arial" w:hAnsi="Arial" w:cs="Arial"/>
              </w:rPr>
              <w:t>Physiologie des Neugeborenen 1</w:t>
            </w:r>
          </w:p>
        </w:tc>
        <w:tc>
          <w:tcPr>
            <w:tcW w:w="3969"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sidRPr="00A81F98">
              <w:rPr>
                <w:rFonts w:ascii="Arial" w:hAnsi="Arial" w:cs="Arial"/>
              </w:rPr>
              <w:t>Definitionen FG und Reifgeborenes, postnatale Anpassungsstörung</w:t>
            </w:r>
          </w:p>
        </w:tc>
        <w:tc>
          <w:tcPr>
            <w:tcW w:w="2126"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Pr>
                <w:rFonts w:ascii="Arial" w:hAnsi="Arial" w:cs="Arial"/>
              </w:rPr>
              <w:t>Prager</w:t>
            </w:r>
          </w:p>
        </w:tc>
      </w:tr>
      <w:tr w:rsidR="005C2CAE" w:rsidRPr="000C04F1" w:rsidTr="00F57260">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C2CAE" w:rsidRPr="000C04F1" w:rsidRDefault="005C2CAE" w:rsidP="005C2CAE">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Dienstag, 07.01.2025</w:t>
            </w:r>
          </w:p>
        </w:tc>
        <w:tc>
          <w:tcPr>
            <w:tcW w:w="2977"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sidRPr="00A81F98">
              <w:rPr>
                <w:rFonts w:ascii="Arial" w:hAnsi="Arial" w:cs="Arial"/>
              </w:rPr>
              <w:t>Physiologie des Neugeborenen 2</w:t>
            </w:r>
          </w:p>
        </w:tc>
        <w:tc>
          <w:tcPr>
            <w:tcW w:w="3969"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sidRPr="00A81F98">
              <w:rPr>
                <w:rFonts w:ascii="Arial" w:hAnsi="Arial" w:cs="Arial"/>
              </w:rPr>
              <w:t>U1-U3; Stoffwechselscreening, Hypothyreose, Ernährun</w:t>
            </w:r>
            <w:r>
              <w:rPr>
                <w:rFonts w:ascii="Arial" w:hAnsi="Arial" w:cs="Arial"/>
              </w:rPr>
              <w:t>g</w:t>
            </w:r>
            <w:r w:rsidRPr="00A81F98">
              <w:rPr>
                <w:rFonts w:ascii="Arial" w:hAnsi="Arial" w:cs="Arial"/>
              </w:rPr>
              <w:t>, SIDS</w:t>
            </w:r>
          </w:p>
        </w:tc>
        <w:tc>
          <w:tcPr>
            <w:tcW w:w="2126"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sidRPr="00A81F98">
              <w:rPr>
                <w:rFonts w:ascii="Arial" w:hAnsi="Arial" w:cs="Arial"/>
              </w:rPr>
              <w:t>Bruns</w:t>
            </w:r>
            <w:r w:rsidRPr="00585D6A">
              <w:rPr>
                <w:rFonts w:ascii="Arial" w:hAnsi="Arial" w:cs="Arial"/>
                <w:color w:val="FF0000"/>
              </w:rPr>
              <w:t xml:space="preserve"> </w:t>
            </w:r>
          </w:p>
        </w:tc>
      </w:tr>
      <w:tr w:rsidR="005C2CAE" w:rsidRPr="000C04F1" w:rsidTr="00F57260">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C2CAE" w:rsidRPr="000C04F1" w:rsidRDefault="005C2CAE" w:rsidP="005C2CAE">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Donnerstag, 09.01.2025</w:t>
            </w:r>
          </w:p>
        </w:tc>
        <w:tc>
          <w:tcPr>
            <w:tcW w:w="2977"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sidRPr="00A81F98">
              <w:rPr>
                <w:rFonts w:ascii="Arial" w:hAnsi="Arial" w:cs="Arial"/>
              </w:rPr>
              <w:t>Neonatale Hirnschädigung</w:t>
            </w:r>
            <w:r>
              <w:rPr>
                <w:rFonts w:ascii="Arial" w:hAnsi="Arial" w:cs="Arial"/>
              </w:rPr>
              <w:t xml:space="preserve"> 1</w:t>
            </w:r>
          </w:p>
        </w:tc>
        <w:tc>
          <w:tcPr>
            <w:tcW w:w="3969"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p>
        </w:tc>
        <w:tc>
          <w:tcPr>
            <w:tcW w:w="2126"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Pr>
                <w:rFonts w:ascii="Arial" w:hAnsi="Arial" w:cs="Arial"/>
              </w:rPr>
              <w:t>Hüning</w:t>
            </w:r>
          </w:p>
        </w:tc>
      </w:tr>
      <w:tr w:rsidR="005C2CAE" w:rsidRPr="000C04F1" w:rsidTr="00F57260">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C2CAE" w:rsidRPr="000C04F1" w:rsidRDefault="005C2CAE" w:rsidP="005C2CAE">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Freitag, 10.01.2025</w:t>
            </w:r>
          </w:p>
        </w:tc>
        <w:tc>
          <w:tcPr>
            <w:tcW w:w="2977"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sidRPr="00A81F98">
              <w:rPr>
                <w:rFonts w:ascii="Arial" w:hAnsi="Arial" w:cs="Arial"/>
              </w:rPr>
              <w:t>Neonatale Hirnschädigung</w:t>
            </w:r>
            <w:r>
              <w:rPr>
                <w:rFonts w:ascii="Arial" w:hAnsi="Arial" w:cs="Arial"/>
              </w:rPr>
              <w:t xml:space="preserve"> 2</w:t>
            </w:r>
          </w:p>
        </w:tc>
        <w:tc>
          <w:tcPr>
            <w:tcW w:w="3969" w:type="dxa"/>
            <w:tcBorders>
              <w:top w:val="nil"/>
              <w:left w:val="nil"/>
              <w:bottom w:val="single" w:sz="4" w:space="0" w:color="auto"/>
              <w:right w:val="single" w:sz="4" w:space="0" w:color="auto"/>
            </w:tcBorders>
            <w:shd w:val="clear" w:color="auto" w:fill="auto"/>
            <w:noWrap/>
            <w:hideMark/>
          </w:tcPr>
          <w:p w:rsidR="005C2CAE" w:rsidRPr="00A81F98" w:rsidRDefault="00AB4E0C" w:rsidP="005C2CAE">
            <w:pPr>
              <w:rPr>
                <w:rFonts w:ascii="Arial" w:hAnsi="Arial" w:cs="Arial"/>
              </w:rPr>
            </w:pPr>
            <w:r>
              <w:rPr>
                <w:rFonts w:ascii="Arial" w:hAnsi="Arial" w:cs="Arial"/>
              </w:rPr>
              <w:t>Asphyxie</w:t>
            </w:r>
            <w:r w:rsidR="005C2CAE" w:rsidRPr="00A81F98">
              <w:rPr>
                <w:rFonts w:ascii="Arial" w:hAnsi="Arial" w:cs="Arial"/>
              </w:rPr>
              <w:t xml:space="preserve"> etc</w:t>
            </w:r>
            <w:r>
              <w:rPr>
                <w:rFonts w:ascii="Arial" w:hAnsi="Arial" w:cs="Arial"/>
              </w:rPr>
              <w:t>.</w:t>
            </w:r>
          </w:p>
        </w:tc>
        <w:tc>
          <w:tcPr>
            <w:tcW w:w="2126"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sidRPr="00A81F98">
              <w:rPr>
                <w:rFonts w:ascii="Arial" w:hAnsi="Arial" w:cs="Arial"/>
              </w:rPr>
              <w:t>Prager</w:t>
            </w:r>
          </w:p>
        </w:tc>
      </w:tr>
      <w:tr w:rsidR="005C2CAE"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C2CAE" w:rsidRPr="000C04F1" w:rsidRDefault="005C2CAE" w:rsidP="005C2CAE">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Montag, 13.01.2025</w:t>
            </w:r>
          </w:p>
        </w:tc>
        <w:tc>
          <w:tcPr>
            <w:tcW w:w="2977" w:type="dxa"/>
            <w:tcBorders>
              <w:top w:val="nil"/>
              <w:left w:val="nil"/>
              <w:bottom w:val="single" w:sz="4" w:space="0" w:color="auto"/>
              <w:right w:val="single" w:sz="4" w:space="0" w:color="auto"/>
            </w:tcBorders>
            <w:shd w:val="clear" w:color="auto" w:fill="auto"/>
            <w:noWrap/>
            <w:vAlign w:val="bottom"/>
            <w:hideMark/>
          </w:tcPr>
          <w:p w:rsidR="005C2CAE" w:rsidRPr="005C08B6" w:rsidRDefault="005C2CAE" w:rsidP="005C2CAE">
            <w:pPr>
              <w:rPr>
                <w:rFonts w:ascii="Arial" w:hAnsi="Arial" w:cs="Arial"/>
              </w:rPr>
            </w:pPr>
            <w:r w:rsidRPr="005C08B6">
              <w:rPr>
                <w:rFonts w:ascii="Arial" w:hAnsi="Arial" w:cs="Arial"/>
              </w:rPr>
              <w:t> </w:t>
            </w:r>
            <w:r w:rsidRPr="00A81F98">
              <w:rPr>
                <w:rFonts w:ascii="Arial" w:hAnsi="Arial" w:cs="Arial"/>
              </w:rPr>
              <w:t>Infektiologie 2</w:t>
            </w:r>
          </w:p>
        </w:tc>
        <w:tc>
          <w:tcPr>
            <w:tcW w:w="3969" w:type="dxa"/>
            <w:tcBorders>
              <w:top w:val="nil"/>
              <w:left w:val="nil"/>
              <w:bottom w:val="single" w:sz="4" w:space="0" w:color="auto"/>
              <w:right w:val="single" w:sz="4" w:space="0" w:color="auto"/>
            </w:tcBorders>
            <w:shd w:val="clear" w:color="auto" w:fill="auto"/>
            <w:noWrap/>
            <w:vAlign w:val="bottom"/>
            <w:hideMark/>
          </w:tcPr>
          <w:p w:rsidR="005C2CAE" w:rsidRPr="005C08B6" w:rsidRDefault="005C2CAE" w:rsidP="005C2CAE">
            <w:pPr>
              <w:rPr>
                <w:rFonts w:ascii="Arial" w:hAnsi="Arial" w:cs="Arial"/>
              </w:rPr>
            </w:pPr>
            <w:r w:rsidRPr="005C08B6">
              <w:rPr>
                <w:rFonts w:ascii="Arial" w:hAnsi="Arial" w:cs="Arial"/>
              </w:rPr>
              <w:t> </w:t>
            </w:r>
            <w:r w:rsidRPr="00A81F98">
              <w:rPr>
                <w:rFonts w:ascii="Arial" w:hAnsi="Arial" w:cs="Arial"/>
              </w:rPr>
              <w:t>Kinderkrankheiten und Impfung</w:t>
            </w:r>
          </w:p>
        </w:tc>
        <w:tc>
          <w:tcPr>
            <w:tcW w:w="2126" w:type="dxa"/>
            <w:tcBorders>
              <w:top w:val="nil"/>
              <w:left w:val="nil"/>
              <w:bottom w:val="single" w:sz="4" w:space="0" w:color="auto"/>
              <w:right w:val="single" w:sz="4" w:space="0" w:color="auto"/>
            </w:tcBorders>
            <w:shd w:val="clear" w:color="auto" w:fill="auto"/>
            <w:noWrap/>
            <w:vAlign w:val="bottom"/>
            <w:hideMark/>
          </w:tcPr>
          <w:p w:rsidR="005C2CAE" w:rsidRPr="005C08B6" w:rsidRDefault="005C2CAE" w:rsidP="005C2CAE">
            <w:pPr>
              <w:rPr>
                <w:rFonts w:ascii="Arial" w:hAnsi="Arial" w:cs="Arial"/>
              </w:rPr>
            </w:pPr>
            <w:r w:rsidRPr="005C08B6">
              <w:rPr>
                <w:rFonts w:ascii="Arial" w:hAnsi="Arial" w:cs="Arial"/>
              </w:rPr>
              <w:t> </w:t>
            </w:r>
            <w:r>
              <w:rPr>
                <w:rFonts w:ascii="Arial" w:hAnsi="Arial" w:cs="Arial"/>
              </w:rPr>
              <w:t>Goretzki</w:t>
            </w:r>
          </w:p>
        </w:tc>
      </w:tr>
      <w:tr w:rsidR="005C2CAE" w:rsidRPr="000C04F1" w:rsidTr="00F57260">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C2CAE" w:rsidRPr="000C04F1" w:rsidRDefault="005C2CAE" w:rsidP="005C2CAE">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Dienstag, 14.01.2025</w:t>
            </w:r>
          </w:p>
        </w:tc>
        <w:tc>
          <w:tcPr>
            <w:tcW w:w="2977"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sidRPr="00A81F98">
              <w:rPr>
                <w:rFonts w:ascii="Arial" w:hAnsi="Arial" w:cs="Arial"/>
              </w:rPr>
              <w:t xml:space="preserve">Amnion- und </w:t>
            </w:r>
            <w:proofErr w:type="spellStart"/>
            <w:r w:rsidRPr="00A81F98">
              <w:rPr>
                <w:rFonts w:ascii="Arial" w:hAnsi="Arial" w:cs="Arial"/>
              </w:rPr>
              <w:t>Neugeboreneninfektionen</w:t>
            </w:r>
            <w:proofErr w:type="spellEnd"/>
          </w:p>
        </w:tc>
        <w:tc>
          <w:tcPr>
            <w:tcW w:w="3969"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proofErr w:type="spellStart"/>
            <w:r w:rsidRPr="00A81F98">
              <w:rPr>
                <w:rFonts w:ascii="Arial" w:hAnsi="Arial" w:cs="Arial"/>
              </w:rPr>
              <w:t>Neugeborenensepis</w:t>
            </w:r>
            <w:proofErr w:type="spellEnd"/>
            <w:r w:rsidRPr="00A81F98">
              <w:rPr>
                <w:rFonts w:ascii="Arial" w:hAnsi="Arial" w:cs="Arial"/>
              </w:rPr>
              <w:t>, kongenitale Infektionen, Erreger, Übertragungswege, Symptome, Prophylaxe</w:t>
            </w:r>
          </w:p>
        </w:tc>
        <w:tc>
          <w:tcPr>
            <w:tcW w:w="2126"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sidRPr="00A81F98">
              <w:rPr>
                <w:rFonts w:ascii="Arial" w:hAnsi="Arial" w:cs="Arial"/>
              </w:rPr>
              <w:t>Stein</w:t>
            </w:r>
          </w:p>
        </w:tc>
      </w:tr>
      <w:tr w:rsidR="005C2CAE" w:rsidRPr="000C04F1" w:rsidTr="00F57260">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C2CAE" w:rsidRPr="000C04F1" w:rsidRDefault="005C2CAE" w:rsidP="005C2CAE">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Donnerstag, 16.01.2025</w:t>
            </w:r>
          </w:p>
        </w:tc>
        <w:tc>
          <w:tcPr>
            <w:tcW w:w="2977"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Pr>
                <w:rFonts w:ascii="Arial" w:hAnsi="Arial" w:cs="Arial"/>
              </w:rPr>
              <w:t>Typische Erkrankungen des Frühgeborenen</w:t>
            </w:r>
            <w:r w:rsidRPr="00A81F98">
              <w:rPr>
                <w:rFonts w:ascii="Arial" w:hAnsi="Arial" w:cs="Arial"/>
              </w:rPr>
              <w:t xml:space="preserve"> </w:t>
            </w:r>
            <w:r>
              <w:rPr>
                <w:rFonts w:ascii="Arial" w:hAnsi="Arial" w:cs="Arial"/>
              </w:rPr>
              <w:t>1</w:t>
            </w:r>
          </w:p>
        </w:tc>
        <w:tc>
          <w:tcPr>
            <w:tcW w:w="3969"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sidRPr="00A81F98">
              <w:rPr>
                <w:rFonts w:ascii="Arial" w:hAnsi="Arial" w:cs="Arial"/>
              </w:rPr>
              <w:t>.</w:t>
            </w:r>
          </w:p>
        </w:tc>
        <w:tc>
          <w:tcPr>
            <w:tcW w:w="2126"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sidRPr="00011DB3">
              <w:rPr>
                <w:rFonts w:ascii="Arial" w:hAnsi="Arial" w:cs="Arial"/>
              </w:rPr>
              <w:t>Felderhoff-Müser</w:t>
            </w:r>
          </w:p>
        </w:tc>
      </w:tr>
      <w:tr w:rsidR="005C2CAE"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C2CAE" w:rsidRPr="000C04F1" w:rsidRDefault="005C2CAE" w:rsidP="005C2CAE">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Freitag, 17.01.2025</w:t>
            </w:r>
          </w:p>
        </w:tc>
        <w:tc>
          <w:tcPr>
            <w:tcW w:w="2977" w:type="dxa"/>
            <w:tcBorders>
              <w:top w:val="nil"/>
              <w:left w:val="nil"/>
              <w:bottom w:val="single" w:sz="4" w:space="0" w:color="auto"/>
              <w:right w:val="single" w:sz="4" w:space="0" w:color="auto"/>
            </w:tcBorders>
            <w:shd w:val="clear" w:color="auto" w:fill="auto"/>
            <w:noWrap/>
            <w:vAlign w:val="bottom"/>
            <w:hideMark/>
          </w:tcPr>
          <w:p w:rsidR="005C2CAE" w:rsidRPr="00A81F98" w:rsidRDefault="005C2CAE" w:rsidP="005C2CAE">
            <w:pPr>
              <w:rPr>
                <w:rFonts w:ascii="Arial" w:hAnsi="Arial" w:cs="Arial"/>
              </w:rPr>
            </w:pPr>
            <w:r>
              <w:rPr>
                <w:rFonts w:ascii="Arial" w:hAnsi="Arial" w:cs="Arial"/>
              </w:rPr>
              <w:t>Typische Erkrankungen des Frühgeborenen 2</w:t>
            </w:r>
          </w:p>
        </w:tc>
        <w:tc>
          <w:tcPr>
            <w:tcW w:w="3969" w:type="dxa"/>
            <w:tcBorders>
              <w:top w:val="nil"/>
              <w:left w:val="nil"/>
              <w:bottom w:val="single" w:sz="4" w:space="0" w:color="auto"/>
              <w:right w:val="single" w:sz="4" w:space="0" w:color="auto"/>
            </w:tcBorders>
            <w:shd w:val="clear" w:color="auto" w:fill="auto"/>
            <w:noWrap/>
            <w:vAlign w:val="bottom"/>
            <w:hideMark/>
          </w:tcPr>
          <w:p w:rsidR="005C2CAE" w:rsidRPr="00A81F98" w:rsidRDefault="005C2CAE" w:rsidP="005C2CAE">
            <w:pPr>
              <w:rPr>
                <w:rFonts w:ascii="Arial" w:hAnsi="Arial" w:cs="Arial"/>
              </w:rPr>
            </w:pPr>
          </w:p>
        </w:tc>
        <w:tc>
          <w:tcPr>
            <w:tcW w:w="2126" w:type="dxa"/>
            <w:tcBorders>
              <w:top w:val="nil"/>
              <w:left w:val="nil"/>
              <w:bottom w:val="single" w:sz="4" w:space="0" w:color="auto"/>
              <w:right w:val="single" w:sz="4" w:space="0" w:color="auto"/>
            </w:tcBorders>
            <w:shd w:val="clear" w:color="auto" w:fill="auto"/>
            <w:noWrap/>
            <w:vAlign w:val="bottom"/>
            <w:hideMark/>
          </w:tcPr>
          <w:p w:rsidR="005C2CAE" w:rsidRPr="00A81F98" w:rsidRDefault="005C2CAE" w:rsidP="005C2CAE">
            <w:pPr>
              <w:rPr>
                <w:rFonts w:ascii="Arial" w:hAnsi="Arial" w:cs="Arial"/>
              </w:rPr>
            </w:pPr>
            <w:r w:rsidRPr="00011DB3">
              <w:rPr>
                <w:rFonts w:ascii="Arial" w:hAnsi="Arial" w:cs="Arial"/>
              </w:rPr>
              <w:t>Felderhoff-Müser</w:t>
            </w:r>
          </w:p>
        </w:tc>
      </w:tr>
      <w:tr w:rsidR="005C2CAE" w:rsidRPr="000C04F1" w:rsidTr="000C04F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C2CAE" w:rsidRPr="00A075D8" w:rsidRDefault="005C2CAE" w:rsidP="005C2CAE">
            <w:pPr>
              <w:spacing w:after="0" w:line="240" w:lineRule="auto"/>
              <w:rPr>
                <w:rFonts w:ascii="Arial" w:hAnsi="Arial" w:cs="Arial"/>
                <w:sz w:val="22"/>
                <w:szCs w:val="22"/>
              </w:rPr>
            </w:pPr>
            <w:r w:rsidRPr="00A075D8">
              <w:rPr>
                <w:rFonts w:ascii="Arial" w:hAnsi="Arial" w:cs="Arial"/>
                <w:sz w:val="22"/>
                <w:szCs w:val="22"/>
              </w:rPr>
              <w:t>Montag, 20.01.2025</w:t>
            </w:r>
          </w:p>
        </w:tc>
        <w:tc>
          <w:tcPr>
            <w:tcW w:w="2977" w:type="dxa"/>
            <w:tcBorders>
              <w:top w:val="nil"/>
              <w:left w:val="nil"/>
              <w:bottom w:val="single" w:sz="4" w:space="0" w:color="auto"/>
              <w:right w:val="single" w:sz="4" w:space="0" w:color="auto"/>
            </w:tcBorders>
            <w:shd w:val="clear" w:color="auto" w:fill="auto"/>
            <w:noWrap/>
            <w:vAlign w:val="bottom"/>
            <w:hideMark/>
          </w:tcPr>
          <w:p w:rsidR="005C2CAE" w:rsidRPr="00A075D8" w:rsidRDefault="005C2CAE" w:rsidP="005C2CAE">
            <w:pPr>
              <w:spacing w:after="0" w:line="240" w:lineRule="auto"/>
              <w:rPr>
                <w:rFonts w:ascii="Arial" w:hAnsi="Arial" w:cs="Arial"/>
                <w:sz w:val="22"/>
                <w:szCs w:val="22"/>
              </w:rPr>
            </w:pPr>
            <w:r w:rsidRPr="00A075D8">
              <w:rPr>
                <w:rFonts w:ascii="Arial" w:hAnsi="Arial" w:cs="Arial"/>
                <w:sz w:val="22"/>
                <w:szCs w:val="22"/>
              </w:rPr>
              <w:t> </w:t>
            </w:r>
            <w:r w:rsidRPr="00A075D8">
              <w:rPr>
                <w:rFonts w:ascii="Arial" w:hAnsi="Arial" w:cs="Arial"/>
              </w:rPr>
              <w:t>Geburtstraumata</w:t>
            </w:r>
          </w:p>
        </w:tc>
        <w:tc>
          <w:tcPr>
            <w:tcW w:w="3969" w:type="dxa"/>
            <w:tcBorders>
              <w:top w:val="nil"/>
              <w:left w:val="nil"/>
              <w:bottom w:val="single" w:sz="4" w:space="0" w:color="auto"/>
              <w:right w:val="single" w:sz="4" w:space="0" w:color="auto"/>
            </w:tcBorders>
            <w:shd w:val="clear" w:color="auto" w:fill="auto"/>
            <w:noWrap/>
            <w:vAlign w:val="bottom"/>
            <w:hideMark/>
          </w:tcPr>
          <w:p w:rsidR="005C2CAE" w:rsidRPr="00A075D8" w:rsidRDefault="005C2CAE" w:rsidP="005C2CAE">
            <w:pPr>
              <w:spacing w:after="0" w:line="240" w:lineRule="auto"/>
              <w:rPr>
                <w:rFonts w:ascii="Arial" w:hAnsi="Arial" w:cs="Arial"/>
                <w:sz w:val="22"/>
                <w:szCs w:val="22"/>
              </w:rPr>
            </w:pPr>
            <w:r w:rsidRPr="00A075D8">
              <w:rPr>
                <w:rFonts w:ascii="Arial" w:hAnsi="Arial" w:cs="Arial"/>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rsidR="005C2CAE" w:rsidRPr="00A075D8" w:rsidRDefault="005C2CAE" w:rsidP="005C2CAE">
            <w:pPr>
              <w:spacing w:after="0" w:line="240" w:lineRule="auto"/>
              <w:rPr>
                <w:rFonts w:ascii="Arial" w:hAnsi="Arial" w:cs="Arial"/>
                <w:sz w:val="22"/>
                <w:szCs w:val="22"/>
              </w:rPr>
            </w:pPr>
            <w:r w:rsidRPr="00A075D8">
              <w:rPr>
                <w:rFonts w:ascii="Arial" w:hAnsi="Arial" w:cs="Arial"/>
                <w:sz w:val="22"/>
                <w:szCs w:val="22"/>
              </w:rPr>
              <w:t> Dewan</w:t>
            </w:r>
          </w:p>
        </w:tc>
      </w:tr>
      <w:tr w:rsidR="005C2CAE" w:rsidRPr="000C04F1" w:rsidTr="00F57260">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C2CAE" w:rsidRPr="000C04F1" w:rsidRDefault="005C2CAE" w:rsidP="005C2CAE">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Dienstag, 21.01.2025</w:t>
            </w:r>
          </w:p>
        </w:tc>
        <w:tc>
          <w:tcPr>
            <w:tcW w:w="2977"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sidRPr="00A81F98">
              <w:rPr>
                <w:rFonts w:ascii="Arial" w:hAnsi="Arial" w:cs="Arial"/>
              </w:rPr>
              <w:t>Stoffwechselerkrankungen</w:t>
            </w:r>
          </w:p>
        </w:tc>
        <w:tc>
          <w:tcPr>
            <w:tcW w:w="3969"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sidRPr="00A81F98">
              <w:rPr>
                <w:rFonts w:ascii="Arial" w:hAnsi="Arial" w:cs="Arial"/>
              </w:rPr>
              <w:t>Häufige Stoffwechselerkrankungen im Ki</w:t>
            </w:r>
            <w:r>
              <w:rPr>
                <w:rFonts w:ascii="Arial" w:hAnsi="Arial" w:cs="Arial"/>
              </w:rPr>
              <w:t xml:space="preserve">nderalter: Morbus v. Gierke, </w:t>
            </w:r>
            <w:proofErr w:type="spellStart"/>
            <w:r>
              <w:rPr>
                <w:rFonts w:ascii="Arial" w:hAnsi="Arial" w:cs="Arial"/>
              </w:rPr>
              <w:t>PKU</w:t>
            </w:r>
            <w:r w:rsidRPr="00A81F98">
              <w:rPr>
                <w:rFonts w:ascii="Arial" w:hAnsi="Arial" w:cs="Arial"/>
              </w:rPr>
              <w:t>,Morbus</w:t>
            </w:r>
            <w:proofErr w:type="spellEnd"/>
            <w:r w:rsidRPr="00A81F98">
              <w:rPr>
                <w:rFonts w:ascii="Arial" w:hAnsi="Arial" w:cs="Arial"/>
              </w:rPr>
              <w:t xml:space="preserve"> </w:t>
            </w:r>
            <w:proofErr w:type="spellStart"/>
            <w:r w:rsidRPr="00A81F98">
              <w:rPr>
                <w:rFonts w:ascii="Arial" w:hAnsi="Arial" w:cs="Arial"/>
              </w:rPr>
              <w:t>Gaucher</w:t>
            </w:r>
            <w:proofErr w:type="spellEnd"/>
            <w:r w:rsidRPr="00A81F98">
              <w:rPr>
                <w:rFonts w:ascii="Arial" w:hAnsi="Arial" w:cs="Arial"/>
              </w:rPr>
              <w:t xml:space="preserve"> ….</w:t>
            </w:r>
          </w:p>
        </w:tc>
        <w:tc>
          <w:tcPr>
            <w:tcW w:w="2126"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sidRPr="00A81F98">
              <w:rPr>
                <w:rFonts w:ascii="Arial" w:hAnsi="Arial" w:cs="Arial"/>
              </w:rPr>
              <w:t>Kölbel</w:t>
            </w:r>
          </w:p>
        </w:tc>
      </w:tr>
      <w:tr w:rsidR="005C2CAE" w:rsidRPr="000C04F1" w:rsidTr="00F57260">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C2CAE" w:rsidRPr="000C04F1" w:rsidRDefault="005C2CAE" w:rsidP="005C2CAE">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Donnerstag, 23.01.2025</w:t>
            </w:r>
          </w:p>
        </w:tc>
        <w:tc>
          <w:tcPr>
            <w:tcW w:w="2977"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Pr>
                <w:rFonts w:ascii="Arial" w:hAnsi="Arial" w:cs="Arial"/>
                <w:color w:val="0D0D0D" w:themeColor="text1" w:themeTint="F2"/>
              </w:rPr>
              <w:t>Syndrome</w:t>
            </w:r>
            <w:r w:rsidRPr="00A81F98">
              <w:rPr>
                <w:rFonts w:ascii="Arial" w:hAnsi="Arial" w:cs="Arial"/>
              </w:rPr>
              <w:t xml:space="preserve"> </w:t>
            </w:r>
          </w:p>
        </w:tc>
        <w:tc>
          <w:tcPr>
            <w:tcW w:w="3969"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Pr>
                <w:rFonts w:ascii="Arial" w:hAnsi="Arial" w:cs="Arial"/>
                <w:color w:val="0D0D0D" w:themeColor="text1" w:themeTint="F2"/>
              </w:rPr>
              <w:t>Häufige genetische Syndrome, Klinik und Diagnostik</w:t>
            </w:r>
          </w:p>
        </w:tc>
        <w:tc>
          <w:tcPr>
            <w:tcW w:w="2126"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sidRPr="00A81F98">
              <w:rPr>
                <w:rFonts w:ascii="Arial" w:hAnsi="Arial" w:cs="Arial"/>
              </w:rPr>
              <w:t>Kölbel</w:t>
            </w:r>
          </w:p>
        </w:tc>
      </w:tr>
      <w:tr w:rsidR="005C2CAE" w:rsidRPr="000C04F1" w:rsidTr="00F57260">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C2CAE" w:rsidRPr="000C04F1" w:rsidRDefault="005C2CAE" w:rsidP="005C2CAE">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Freitag, 24.01.2025</w:t>
            </w:r>
          </w:p>
        </w:tc>
        <w:tc>
          <w:tcPr>
            <w:tcW w:w="2977"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sidRPr="00A81F98">
              <w:rPr>
                <w:rFonts w:ascii="Arial" w:hAnsi="Arial" w:cs="Arial"/>
              </w:rPr>
              <w:t>ZNS Infektionen</w:t>
            </w:r>
          </w:p>
        </w:tc>
        <w:tc>
          <w:tcPr>
            <w:tcW w:w="3969"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sidRPr="00A81F98">
              <w:rPr>
                <w:rFonts w:ascii="Arial" w:hAnsi="Arial" w:cs="Arial"/>
              </w:rPr>
              <w:t xml:space="preserve">Meningitis, Enzephalitis, </w:t>
            </w:r>
            <w:proofErr w:type="spellStart"/>
            <w:r w:rsidRPr="00A81F98">
              <w:rPr>
                <w:rFonts w:ascii="Arial" w:hAnsi="Arial" w:cs="Arial"/>
              </w:rPr>
              <w:t>Polyradikulitis</w:t>
            </w:r>
            <w:proofErr w:type="spellEnd"/>
          </w:p>
        </w:tc>
        <w:tc>
          <w:tcPr>
            <w:tcW w:w="2126"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sidRPr="00A81F98">
              <w:rPr>
                <w:rFonts w:ascii="Arial" w:hAnsi="Arial" w:cs="Arial"/>
              </w:rPr>
              <w:t>Della Marina</w:t>
            </w:r>
          </w:p>
        </w:tc>
      </w:tr>
      <w:tr w:rsidR="005C2CAE" w:rsidRPr="000C04F1" w:rsidTr="00F57260">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C2CAE" w:rsidRPr="000C04F1" w:rsidRDefault="005C2CAE" w:rsidP="005C2CAE">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Montag, 27.01.2025</w:t>
            </w:r>
          </w:p>
        </w:tc>
        <w:tc>
          <w:tcPr>
            <w:tcW w:w="2977"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sidRPr="00A81F98">
              <w:rPr>
                <w:rFonts w:ascii="Arial" w:hAnsi="Arial" w:cs="Arial"/>
              </w:rPr>
              <w:t>Epilepsie</w:t>
            </w:r>
          </w:p>
        </w:tc>
        <w:tc>
          <w:tcPr>
            <w:tcW w:w="3969"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sidRPr="00A81F98">
              <w:rPr>
                <w:rFonts w:ascii="Arial" w:hAnsi="Arial" w:cs="Arial"/>
              </w:rPr>
              <w:t>Häufigste Formen, Diagnostik, Therapie</w:t>
            </w:r>
          </w:p>
        </w:tc>
        <w:tc>
          <w:tcPr>
            <w:tcW w:w="2126"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rPr>
            </w:pPr>
            <w:r w:rsidRPr="00A81F98">
              <w:rPr>
                <w:rFonts w:ascii="Arial" w:hAnsi="Arial" w:cs="Arial"/>
              </w:rPr>
              <w:t>Della Marina</w:t>
            </w:r>
          </w:p>
        </w:tc>
      </w:tr>
      <w:tr w:rsidR="005C2CAE" w:rsidRPr="000C04F1" w:rsidTr="00F57260">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C2CAE" w:rsidRPr="000C04F1" w:rsidRDefault="005C2CAE" w:rsidP="005C2CAE">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Dienstag, 28.01.2025</w:t>
            </w:r>
          </w:p>
        </w:tc>
        <w:tc>
          <w:tcPr>
            <w:tcW w:w="2977"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color w:val="0D0D0D" w:themeColor="text1" w:themeTint="F2"/>
              </w:rPr>
            </w:pPr>
            <w:r w:rsidRPr="00A81F98">
              <w:rPr>
                <w:rFonts w:ascii="Arial" w:hAnsi="Arial" w:cs="Arial"/>
                <w:color w:val="0D0D0D" w:themeColor="text1" w:themeTint="F2"/>
              </w:rPr>
              <w:t>Neuromuskuläre Erkrankungen im Kindesalter</w:t>
            </w:r>
          </w:p>
        </w:tc>
        <w:tc>
          <w:tcPr>
            <w:tcW w:w="3969"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color w:val="0D0D0D" w:themeColor="text1" w:themeTint="F2"/>
              </w:rPr>
            </w:pPr>
            <w:r>
              <w:rPr>
                <w:rFonts w:ascii="Arial" w:hAnsi="Arial" w:cs="Arial"/>
                <w:color w:val="0D0D0D" w:themeColor="text1" w:themeTint="F2"/>
              </w:rPr>
              <w:t>Klinische Verläufe</w:t>
            </w:r>
          </w:p>
        </w:tc>
        <w:tc>
          <w:tcPr>
            <w:tcW w:w="2126"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color w:val="0D0D0D" w:themeColor="text1" w:themeTint="F2"/>
              </w:rPr>
            </w:pPr>
            <w:r w:rsidRPr="00A81F98">
              <w:rPr>
                <w:rFonts w:ascii="Arial" w:hAnsi="Arial" w:cs="Arial"/>
                <w:color w:val="0D0D0D" w:themeColor="text1" w:themeTint="F2"/>
              </w:rPr>
              <w:t>Schara</w:t>
            </w:r>
          </w:p>
        </w:tc>
      </w:tr>
      <w:tr w:rsidR="005C2CAE" w:rsidRPr="000C04F1" w:rsidTr="00F57260">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C2CAE" w:rsidRPr="000C04F1" w:rsidRDefault="005C2CAE" w:rsidP="005C2CAE">
            <w:pPr>
              <w:spacing w:after="0" w:line="240" w:lineRule="auto"/>
              <w:rPr>
                <w:rFonts w:ascii="Arial" w:hAnsi="Arial" w:cs="Arial"/>
                <w:color w:val="000000" w:themeColor="text1"/>
                <w:sz w:val="22"/>
                <w:szCs w:val="22"/>
              </w:rPr>
            </w:pPr>
            <w:r w:rsidRPr="000C04F1">
              <w:rPr>
                <w:rFonts w:ascii="Arial" w:hAnsi="Arial" w:cs="Arial"/>
                <w:color w:val="000000" w:themeColor="text1"/>
                <w:sz w:val="22"/>
                <w:szCs w:val="22"/>
              </w:rPr>
              <w:t>Donnerstag, 30.01.2025</w:t>
            </w:r>
          </w:p>
        </w:tc>
        <w:tc>
          <w:tcPr>
            <w:tcW w:w="2977"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color w:val="0D0D0D" w:themeColor="text1" w:themeTint="F2"/>
              </w:rPr>
            </w:pPr>
            <w:r>
              <w:rPr>
                <w:rFonts w:ascii="Arial" w:hAnsi="Arial" w:cs="Arial"/>
                <w:color w:val="0D0D0D" w:themeColor="text1" w:themeTint="F2"/>
              </w:rPr>
              <w:t>Bewegungsstörungen in der Kinderheilkunde</w:t>
            </w:r>
          </w:p>
        </w:tc>
        <w:tc>
          <w:tcPr>
            <w:tcW w:w="3969"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color w:val="0D0D0D" w:themeColor="text1" w:themeTint="F2"/>
              </w:rPr>
            </w:pPr>
            <w:r>
              <w:rPr>
                <w:rFonts w:ascii="Arial" w:hAnsi="Arial" w:cs="Arial"/>
                <w:color w:val="0D0D0D" w:themeColor="text1" w:themeTint="F2"/>
              </w:rPr>
              <w:t>Diagnostik und Therapie</w:t>
            </w:r>
          </w:p>
        </w:tc>
        <w:tc>
          <w:tcPr>
            <w:tcW w:w="2126" w:type="dxa"/>
            <w:tcBorders>
              <w:top w:val="nil"/>
              <w:left w:val="nil"/>
              <w:bottom w:val="single" w:sz="4" w:space="0" w:color="auto"/>
              <w:right w:val="single" w:sz="4" w:space="0" w:color="auto"/>
            </w:tcBorders>
            <w:shd w:val="clear" w:color="auto" w:fill="auto"/>
            <w:noWrap/>
            <w:hideMark/>
          </w:tcPr>
          <w:p w:rsidR="005C2CAE" w:rsidRPr="00A81F98" w:rsidRDefault="005C2CAE" w:rsidP="005C2CAE">
            <w:pPr>
              <w:rPr>
                <w:rFonts w:ascii="Arial" w:hAnsi="Arial" w:cs="Arial"/>
                <w:color w:val="0D0D0D" w:themeColor="text1" w:themeTint="F2"/>
              </w:rPr>
            </w:pPr>
            <w:r>
              <w:rPr>
                <w:rFonts w:ascii="Arial" w:hAnsi="Arial" w:cs="Arial"/>
                <w:color w:val="0D0D0D" w:themeColor="text1" w:themeTint="F2"/>
              </w:rPr>
              <w:t>Gangfuß</w:t>
            </w:r>
          </w:p>
        </w:tc>
      </w:tr>
      <w:tr w:rsidR="005C2CAE" w:rsidRPr="000C04F1" w:rsidTr="00F57260">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C2CAE" w:rsidRPr="00A075D8" w:rsidRDefault="005C2CAE" w:rsidP="005C2CAE">
            <w:pPr>
              <w:spacing w:after="0" w:line="240" w:lineRule="auto"/>
              <w:rPr>
                <w:rFonts w:ascii="Arial" w:hAnsi="Arial" w:cs="Arial"/>
                <w:sz w:val="22"/>
                <w:szCs w:val="22"/>
              </w:rPr>
            </w:pPr>
            <w:r w:rsidRPr="00A075D8">
              <w:rPr>
                <w:rFonts w:ascii="Arial" w:hAnsi="Arial" w:cs="Arial"/>
                <w:sz w:val="22"/>
                <w:szCs w:val="22"/>
              </w:rPr>
              <w:t>Freitag, 31.01.2025</w:t>
            </w:r>
          </w:p>
        </w:tc>
        <w:tc>
          <w:tcPr>
            <w:tcW w:w="2977" w:type="dxa"/>
            <w:tcBorders>
              <w:top w:val="nil"/>
              <w:left w:val="nil"/>
              <w:bottom w:val="single" w:sz="4" w:space="0" w:color="auto"/>
              <w:right w:val="single" w:sz="4" w:space="0" w:color="auto"/>
            </w:tcBorders>
            <w:shd w:val="clear" w:color="auto" w:fill="auto"/>
            <w:noWrap/>
            <w:hideMark/>
          </w:tcPr>
          <w:p w:rsidR="005C2CAE" w:rsidRPr="00A075D8" w:rsidRDefault="005C2CAE" w:rsidP="005C2CAE">
            <w:pPr>
              <w:rPr>
                <w:rFonts w:ascii="Arial" w:hAnsi="Arial" w:cs="Arial"/>
              </w:rPr>
            </w:pPr>
            <w:r w:rsidRPr="00A075D8">
              <w:rPr>
                <w:rFonts w:ascii="Arial" w:hAnsi="Arial" w:cs="Arial"/>
              </w:rPr>
              <w:t>Autoimmunerkrankungen Neuropädiatrie</w:t>
            </w:r>
          </w:p>
        </w:tc>
        <w:tc>
          <w:tcPr>
            <w:tcW w:w="3969" w:type="dxa"/>
            <w:tcBorders>
              <w:top w:val="nil"/>
              <w:left w:val="nil"/>
              <w:bottom w:val="single" w:sz="4" w:space="0" w:color="auto"/>
              <w:right w:val="single" w:sz="4" w:space="0" w:color="auto"/>
            </w:tcBorders>
            <w:shd w:val="clear" w:color="auto" w:fill="auto"/>
            <w:noWrap/>
            <w:hideMark/>
          </w:tcPr>
          <w:p w:rsidR="005C2CAE" w:rsidRPr="00A075D8" w:rsidRDefault="005C2CAE" w:rsidP="005C2CAE">
            <w:pPr>
              <w:rPr>
                <w:rFonts w:ascii="Arial" w:hAnsi="Arial" w:cs="Arial"/>
              </w:rPr>
            </w:pPr>
            <w:r w:rsidRPr="00A075D8">
              <w:rPr>
                <w:rFonts w:ascii="Arial" w:hAnsi="Arial" w:cs="Arial"/>
              </w:rPr>
              <w:t>Klinische Präsentationen</w:t>
            </w:r>
          </w:p>
        </w:tc>
        <w:tc>
          <w:tcPr>
            <w:tcW w:w="2126" w:type="dxa"/>
            <w:tcBorders>
              <w:top w:val="nil"/>
              <w:left w:val="nil"/>
              <w:bottom w:val="single" w:sz="4" w:space="0" w:color="auto"/>
              <w:right w:val="single" w:sz="4" w:space="0" w:color="auto"/>
            </w:tcBorders>
            <w:shd w:val="clear" w:color="auto" w:fill="auto"/>
            <w:noWrap/>
            <w:hideMark/>
          </w:tcPr>
          <w:p w:rsidR="005C2CAE" w:rsidRPr="00A075D8" w:rsidRDefault="005C2CAE" w:rsidP="005C2CAE">
            <w:pPr>
              <w:rPr>
                <w:rFonts w:ascii="Arial" w:hAnsi="Arial" w:cs="Arial"/>
              </w:rPr>
            </w:pPr>
            <w:r w:rsidRPr="00A075D8">
              <w:rPr>
                <w:rFonts w:ascii="Arial" w:hAnsi="Arial" w:cs="Arial"/>
              </w:rPr>
              <w:t>Rademacher</w:t>
            </w:r>
          </w:p>
        </w:tc>
      </w:tr>
    </w:tbl>
    <w:p w:rsidR="00F2152E" w:rsidRPr="000C04F1" w:rsidRDefault="00F2152E" w:rsidP="00F2152E">
      <w:pPr>
        <w:contextualSpacing/>
        <w:rPr>
          <w:rFonts w:ascii="Arial" w:hAnsi="Arial" w:cs="Arial"/>
          <w:color w:val="000000" w:themeColor="text1"/>
        </w:rPr>
      </w:pPr>
    </w:p>
    <w:sectPr w:rsidR="00F2152E" w:rsidRPr="000C04F1" w:rsidSect="00961C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7582B"/>
    <w:multiLevelType w:val="hybridMultilevel"/>
    <w:tmpl w:val="2800ECC8"/>
    <w:lvl w:ilvl="0" w:tplc="681440B8">
      <w:start w:val="1"/>
      <w:numFmt w:val="upp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26"/>
    <w:rsid w:val="00010CB2"/>
    <w:rsid w:val="000161DE"/>
    <w:rsid w:val="000222FF"/>
    <w:rsid w:val="00034F14"/>
    <w:rsid w:val="000550D1"/>
    <w:rsid w:val="00057D32"/>
    <w:rsid w:val="00063D59"/>
    <w:rsid w:val="00097A1E"/>
    <w:rsid w:val="000A1ECC"/>
    <w:rsid w:val="000B01D2"/>
    <w:rsid w:val="000B0A3A"/>
    <w:rsid w:val="000B2A08"/>
    <w:rsid w:val="000C04F1"/>
    <w:rsid w:val="000F516A"/>
    <w:rsid w:val="00106723"/>
    <w:rsid w:val="001217CF"/>
    <w:rsid w:val="0014489A"/>
    <w:rsid w:val="001C38F1"/>
    <w:rsid w:val="001F7CB1"/>
    <w:rsid w:val="002107EF"/>
    <w:rsid w:val="00226689"/>
    <w:rsid w:val="002401ED"/>
    <w:rsid w:val="00252B1B"/>
    <w:rsid w:val="00273486"/>
    <w:rsid w:val="00277746"/>
    <w:rsid w:val="00282172"/>
    <w:rsid w:val="002917F9"/>
    <w:rsid w:val="002B3709"/>
    <w:rsid w:val="002C6B11"/>
    <w:rsid w:val="002F718B"/>
    <w:rsid w:val="00355B05"/>
    <w:rsid w:val="003B44B3"/>
    <w:rsid w:val="003B51C8"/>
    <w:rsid w:val="004131D3"/>
    <w:rsid w:val="00421AAE"/>
    <w:rsid w:val="00434726"/>
    <w:rsid w:val="00454EA4"/>
    <w:rsid w:val="0045568B"/>
    <w:rsid w:val="00480015"/>
    <w:rsid w:val="004B58D2"/>
    <w:rsid w:val="004F7570"/>
    <w:rsid w:val="00514808"/>
    <w:rsid w:val="0057200B"/>
    <w:rsid w:val="00576D2F"/>
    <w:rsid w:val="005A081A"/>
    <w:rsid w:val="005C2CAE"/>
    <w:rsid w:val="005D6871"/>
    <w:rsid w:val="005E49F1"/>
    <w:rsid w:val="005F1D3D"/>
    <w:rsid w:val="00601A5D"/>
    <w:rsid w:val="006324E6"/>
    <w:rsid w:val="00640332"/>
    <w:rsid w:val="00645E61"/>
    <w:rsid w:val="00657CF2"/>
    <w:rsid w:val="00687431"/>
    <w:rsid w:val="0069168A"/>
    <w:rsid w:val="00696645"/>
    <w:rsid w:val="006A2526"/>
    <w:rsid w:val="006A5A7A"/>
    <w:rsid w:val="00703017"/>
    <w:rsid w:val="007047F9"/>
    <w:rsid w:val="007147B0"/>
    <w:rsid w:val="007376BA"/>
    <w:rsid w:val="007549BE"/>
    <w:rsid w:val="00754CC1"/>
    <w:rsid w:val="00756D23"/>
    <w:rsid w:val="007713B8"/>
    <w:rsid w:val="00771DFF"/>
    <w:rsid w:val="00792CFD"/>
    <w:rsid w:val="007B5EA0"/>
    <w:rsid w:val="007C1F24"/>
    <w:rsid w:val="007C7398"/>
    <w:rsid w:val="007E18CB"/>
    <w:rsid w:val="00843B8F"/>
    <w:rsid w:val="008877D5"/>
    <w:rsid w:val="00894EFE"/>
    <w:rsid w:val="008B0C1B"/>
    <w:rsid w:val="008B611B"/>
    <w:rsid w:val="008B6CC1"/>
    <w:rsid w:val="008C03E4"/>
    <w:rsid w:val="008C2CC3"/>
    <w:rsid w:val="008D4A53"/>
    <w:rsid w:val="008E298F"/>
    <w:rsid w:val="008F364E"/>
    <w:rsid w:val="0092238D"/>
    <w:rsid w:val="009305A0"/>
    <w:rsid w:val="009310FC"/>
    <w:rsid w:val="00941AF1"/>
    <w:rsid w:val="00942309"/>
    <w:rsid w:val="00951A78"/>
    <w:rsid w:val="00961CE1"/>
    <w:rsid w:val="00963363"/>
    <w:rsid w:val="00992D64"/>
    <w:rsid w:val="009941CC"/>
    <w:rsid w:val="009A766B"/>
    <w:rsid w:val="009B3AC2"/>
    <w:rsid w:val="009D60CB"/>
    <w:rsid w:val="009F0A26"/>
    <w:rsid w:val="00A013AF"/>
    <w:rsid w:val="00A1092B"/>
    <w:rsid w:val="00A5465E"/>
    <w:rsid w:val="00A71918"/>
    <w:rsid w:val="00A80301"/>
    <w:rsid w:val="00A831E3"/>
    <w:rsid w:val="00AB4E0C"/>
    <w:rsid w:val="00AB6488"/>
    <w:rsid w:val="00AC79DB"/>
    <w:rsid w:val="00AE20BA"/>
    <w:rsid w:val="00AF4679"/>
    <w:rsid w:val="00B04F90"/>
    <w:rsid w:val="00B314F2"/>
    <w:rsid w:val="00B511D3"/>
    <w:rsid w:val="00B62FFD"/>
    <w:rsid w:val="00B80BA9"/>
    <w:rsid w:val="00B90026"/>
    <w:rsid w:val="00B96AC2"/>
    <w:rsid w:val="00BA7E92"/>
    <w:rsid w:val="00BB2E62"/>
    <w:rsid w:val="00BC1982"/>
    <w:rsid w:val="00C27E62"/>
    <w:rsid w:val="00C4040E"/>
    <w:rsid w:val="00C537E0"/>
    <w:rsid w:val="00C64070"/>
    <w:rsid w:val="00CA5FC2"/>
    <w:rsid w:val="00CB2620"/>
    <w:rsid w:val="00CC1DD7"/>
    <w:rsid w:val="00CF3DCB"/>
    <w:rsid w:val="00CF7CF6"/>
    <w:rsid w:val="00D02E38"/>
    <w:rsid w:val="00D02F48"/>
    <w:rsid w:val="00D15A3E"/>
    <w:rsid w:val="00D541DE"/>
    <w:rsid w:val="00D5720E"/>
    <w:rsid w:val="00D9074D"/>
    <w:rsid w:val="00D918F5"/>
    <w:rsid w:val="00D97BCC"/>
    <w:rsid w:val="00DD2C34"/>
    <w:rsid w:val="00DE4E45"/>
    <w:rsid w:val="00E0047A"/>
    <w:rsid w:val="00E307EE"/>
    <w:rsid w:val="00E31044"/>
    <w:rsid w:val="00E35081"/>
    <w:rsid w:val="00E46DC8"/>
    <w:rsid w:val="00E71896"/>
    <w:rsid w:val="00E767DA"/>
    <w:rsid w:val="00E76889"/>
    <w:rsid w:val="00E82683"/>
    <w:rsid w:val="00E90C3C"/>
    <w:rsid w:val="00F14DE2"/>
    <w:rsid w:val="00F15269"/>
    <w:rsid w:val="00F2152E"/>
    <w:rsid w:val="00F21FC8"/>
    <w:rsid w:val="00F2497F"/>
    <w:rsid w:val="00F52CD1"/>
    <w:rsid w:val="00FB6A76"/>
    <w:rsid w:val="00FF0E36"/>
    <w:rsid w:val="00FF5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DCB2"/>
  <w15:docId w15:val="{0CD7A058-18D1-4F57-B8FC-AFC382FF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C79DB"/>
    <w:pPr>
      <w:ind w:left="720"/>
      <w:contextualSpacing/>
    </w:pPr>
  </w:style>
  <w:style w:type="table" w:styleId="Tabellenraster">
    <w:name w:val="Table Grid"/>
    <w:basedOn w:val="NormaleTabelle"/>
    <w:uiPriority w:val="59"/>
    <w:rsid w:val="001C3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E49F1"/>
    <w:rPr>
      <w:color w:val="0000FF" w:themeColor="hyperlink"/>
      <w:u w:val="single"/>
    </w:rPr>
  </w:style>
  <w:style w:type="character" w:styleId="BesuchterLink">
    <w:name w:val="FollowedHyperlink"/>
    <w:basedOn w:val="Absatz-Standardschriftart"/>
    <w:uiPriority w:val="99"/>
    <w:semiHidden/>
    <w:unhideWhenUsed/>
    <w:rsid w:val="00252B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3101">
      <w:bodyDiv w:val="1"/>
      <w:marLeft w:val="0"/>
      <w:marRight w:val="0"/>
      <w:marTop w:val="0"/>
      <w:marBottom w:val="0"/>
      <w:divBdr>
        <w:top w:val="none" w:sz="0" w:space="0" w:color="auto"/>
        <w:left w:val="none" w:sz="0" w:space="0" w:color="auto"/>
        <w:bottom w:val="none" w:sz="0" w:space="0" w:color="auto"/>
        <w:right w:val="none" w:sz="0" w:space="0" w:color="auto"/>
      </w:divBdr>
    </w:div>
    <w:div w:id="381755526">
      <w:bodyDiv w:val="1"/>
      <w:marLeft w:val="0"/>
      <w:marRight w:val="0"/>
      <w:marTop w:val="0"/>
      <w:marBottom w:val="0"/>
      <w:divBdr>
        <w:top w:val="none" w:sz="0" w:space="0" w:color="auto"/>
        <w:left w:val="none" w:sz="0" w:space="0" w:color="auto"/>
        <w:bottom w:val="none" w:sz="0" w:space="0" w:color="auto"/>
        <w:right w:val="none" w:sz="0" w:space="0" w:color="auto"/>
      </w:divBdr>
    </w:div>
    <w:div w:id="542014969">
      <w:bodyDiv w:val="1"/>
      <w:marLeft w:val="0"/>
      <w:marRight w:val="0"/>
      <w:marTop w:val="0"/>
      <w:marBottom w:val="0"/>
      <w:divBdr>
        <w:top w:val="none" w:sz="0" w:space="0" w:color="auto"/>
        <w:left w:val="none" w:sz="0" w:space="0" w:color="auto"/>
        <w:bottom w:val="none" w:sz="0" w:space="0" w:color="auto"/>
        <w:right w:val="none" w:sz="0" w:space="0" w:color="auto"/>
      </w:divBdr>
    </w:div>
    <w:div w:id="657608976">
      <w:bodyDiv w:val="1"/>
      <w:marLeft w:val="0"/>
      <w:marRight w:val="0"/>
      <w:marTop w:val="0"/>
      <w:marBottom w:val="0"/>
      <w:divBdr>
        <w:top w:val="none" w:sz="0" w:space="0" w:color="auto"/>
        <w:left w:val="none" w:sz="0" w:space="0" w:color="auto"/>
        <w:bottom w:val="none" w:sz="0" w:space="0" w:color="auto"/>
        <w:right w:val="none" w:sz="0" w:space="0" w:color="auto"/>
      </w:divBdr>
    </w:div>
    <w:div w:id="859396393">
      <w:bodyDiv w:val="1"/>
      <w:marLeft w:val="0"/>
      <w:marRight w:val="0"/>
      <w:marTop w:val="0"/>
      <w:marBottom w:val="0"/>
      <w:divBdr>
        <w:top w:val="none" w:sz="0" w:space="0" w:color="auto"/>
        <w:left w:val="none" w:sz="0" w:space="0" w:color="auto"/>
        <w:bottom w:val="none" w:sz="0" w:space="0" w:color="auto"/>
        <w:right w:val="none" w:sz="0" w:space="0" w:color="auto"/>
      </w:divBdr>
    </w:div>
    <w:div w:id="881210479">
      <w:bodyDiv w:val="1"/>
      <w:marLeft w:val="0"/>
      <w:marRight w:val="0"/>
      <w:marTop w:val="0"/>
      <w:marBottom w:val="0"/>
      <w:divBdr>
        <w:top w:val="none" w:sz="0" w:space="0" w:color="auto"/>
        <w:left w:val="none" w:sz="0" w:space="0" w:color="auto"/>
        <w:bottom w:val="none" w:sz="0" w:space="0" w:color="auto"/>
        <w:right w:val="none" w:sz="0" w:space="0" w:color="auto"/>
      </w:divBdr>
    </w:div>
    <w:div w:id="945112349">
      <w:bodyDiv w:val="1"/>
      <w:marLeft w:val="0"/>
      <w:marRight w:val="0"/>
      <w:marTop w:val="0"/>
      <w:marBottom w:val="0"/>
      <w:divBdr>
        <w:top w:val="none" w:sz="0" w:space="0" w:color="auto"/>
        <w:left w:val="none" w:sz="0" w:space="0" w:color="auto"/>
        <w:bottom w:val="none" w:sz="0" w:space="0" w:color="auto"/>
        <w:right w:val="none" w:sz="0" w:space="0" w:color="auto"/>
      </w:divBdr>
    </w:div>
    <w:div w:id="1269967824">
      <w:bodyDiv w:val="1"/>
      <w:marLeft w:val="0"/>
      <w:marRight w:val="0"/>
      <w:marTop w:val="0"/>
      <w:marBottom w:val="0"/>
      <w:divBdr>
        <w:top w:val="none" w:sz="0" w:space="0" w:color="auto"/>
        <w:left w:val="none" w:sz="0" w:space="0" w:color="auto"/>
        <w:bottom w:val="none" w:sz="0" w:space="0" w:color="auto"/>
        <w:right w:val="none" w:sz="0" w:space="0" w:color="auto"/>
      </w:divBdr>
    </w:div>
    <w:div w:id="1288466232">
      <w:bodyDiv w:val="1"/>
      <w:marLeft w:val="0"/>
      <w:marRight w:val="0"/>
      <w:marTop w:val="0"/>
      <w:marBottom w:val="0"/>
      <w:divBdr>
        <w:top w:val="none" w:sz="0" w:space="0" w:color="auto"/>
        <w:left w:val="none" w:sz="0" w:space="0" w:color="auto"/>
        <w:bottom w:val="none" w:sz="0" w:space="0" w:color="auto"/>
        <w:right w:val="none" w:sz="0" w:space="0" w:color="auto"/>
      </w:divBdr>
    </w:div>
    <w:div w:id="1435401063">
      <w:bodyDiv w:val="1"/>
      <w:marLeft w:val="0"/>
      <w:marRight w:val="0"/>
      <w:marTop w:val="0"/>
      <w:marBottom w:val="0"/>
      <w:divBdr>
        <w:top w:val="none" w:sz="0" w:space="0" w:color="auto"/>
        <w:left w:val="none" w:sz="0" w:space="0" w:color="auto"/>
        <w:bottom w:val="none" w:sz="0" w:space="0" w:color="auto"/>
        <w:right w:val="none" w:sz="0" w:space="0" w:color="auto"/>
      </w:divBdr>
    </w:div>
    <w:div w:id="1676611593">
      <w:bodyDiv w:val="1"/>
      <w:marLeft w:val="0"/>
      <w:marRight w:val="0"/>
      <w:marTop w:val="0"/>
      <w:marBottom w:val="0"/>
      <w:divBdr>
        <w:top w:val="none" w:sz="0" w:space="0" w:color="auto"/>
        <w:left w:val="none" w:sz="0" w:space="0" w:color="auto"/>
        <w:bottom w:val="none" w:sz="0" w:space="0" w:color="auto"/>
        <w:right w:val="none" w:sz="0" w:space="0" w:color="auto"/>
      </w:divBdr>
    </w:div>
    <w:div w:id="1709865920">
      <w:bodyDiv w:val="1"/>
      <w:marLeft w:val="0"/>
      <w:marRight w:val="0"/>
      <w:marTop w:val="0"/>
      <w:marBottom w:val="0"/>
      <w:divBdr>
        <w:top w:val="none" w:sz="0" w:space="0" w:color="auto"/>
        <w:left w:val="none" w:sz="0" w:space="0" w:color="auto"/>
        <w:bottom w:val="none" w:sz="0" w:space="0" w:color="auto"/>
        <w:right w:val="none" w:sz="0" w:space="0" w:color="auto"/>
      </w:divBdr>
    </w:div>
    <w:div w:id="1836724404">
      <w:bodyDiv w:val="1"/>
      <w:marLeft w:val="0"/>
      <w:marRight w:val="0"/>
      <w:marTop w:val="0"/>
      <w:marBottom w:val="0"/>
      <w:divBdr>
        <w:top w:val="none" w:sz="0" w:space="0" w:color="auto"/>
        <w:left w:val="none" w:sz="0" w:space="0" w:color="auto"/>
        <w:bottom w:val="none" w:sz="0" w:space="0" w:color="auto"/>
        <w:right w:val="none" w:sz="0" w:space="0" w:color="auto"/>
      </w:divBdr>
    </w:div>
    <w:div w:id="195397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ni-due.zoom-x.de/j/64441045945?pwd=Rml1SWVpQUl5WXpkRHZmcGcrbzZGdz09"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6986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Kinderheilkunde - Universitätsklinikum Essen</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Groes, Kjell Arne</dc:creator>
  <cp:lastModifiedBy>Groes, Kjell Arne</cp:lastModifiedBy>
  <cp:revision>28</cp:revision>
  <dcterms:created xsi:type="dcterms:W3CDTF">2023-09-20T13:34:00Z</dcterms:created>
  <dcterms:modified xsi:type="dcterms:W3CDTF">2024-10-21T06:33:00Z</dcterms:modified>
</cp:coreProperties>
</file>